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75328094" w:rsidR="00A03C8F" w:rsidRPr="00EB225D" w:rsidRDefault="00E56BCA" w:rsidP="001E657C">
      <w:pPr>
        <w:pStyle w:val="Title"/>
        <w:rPr>
          <w:rFonts w:ascii="Times New Roman" w:hAnsi="Times New Roman" w:cs="Times New Roman"/>
        </w:rPr>
      </w:pPr>
      <w:r w:rsidRPr="00EB225D">
        <w:rPr>
          <w:rFonts w:ascii="Times New Roman" w:hAnsi="Times New Roman" w:cs="Times New Roman"/>
        </w:rPr>
        <w:t>Sociology of work &amp; Occupations</w:t>
      </w:r>
    </w:p>
    <w:p w14:paraId="1C8FC560" w14:textId="272D7984" w:rsidR="00A03C8F" w:rsidRPr="00EB225D" w:rsidRDefault="00E56BCA" w:rsidP="00BF3D2E">
      <w:pPr>
        <w:pStyle w:val="Subtitle"/>
        <w:tabs>
          <w:tab w:val="left" w:pos="2100"/>
          <w:tab w:val="center" w:pos="4680"/>
        </w:tabs>
        <w:rPr>
          <w:rFonts w:ascii="Times New Roman" w:hAnsi="Times New Roman" w:cs="Times New Roman"/>
        </w:rPr>
      </w:pPr>
      <w:r w:rsidRPr="00EB225D">
        <w:rPr>
          <w:rFonts w:ascii="Times New Roman" w:hAnsi="Times New Roman" w:cs="Times New Roman"/>
        </w:rPr>
        <w:t>Winter 2022</w:t>
      </w:r>
    </w:p>
    <w:p w14:paraId="5293C360" w14:textId="77777777" w:rsidR="009F7FC2" w:rsidRPr="00EB225D" w:rsidRDefault="009F7FC2" w:rsidP="009F7FC2">
      <w:pPr>
        <w:spacing w:after="0" w:line="240" w:lineRule="auto"/>
        <w:rPr>
          <w:rFonts w:ascii="Times New Roman" w:hAnsi="Times New Roman" w:cs="Times New Roman"/>
        </w:rPr>
        <w:sectPr w:rsidR="009F7FC2" w:rsidRPr="00EB225D"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16234246" w:rsidR="00A03C8F" w:rsidRPr="00B242D2" w:rsidRDefault="00A03C8F" w:rsidP="009F7FC2">
      <w:pPr>
        <w:spacing w:after="0" w:line="240" w:lineRule="auto"/>
        <w:rPr>
          <w:rFonts w:ascii="Times New Roman" w:hAnsi="Times New Roman" w:cs="Times New Roman"/>
          <w:lang w:val="fr-CA"/>
        </w:rPr>
      </w:pPr>
      <w:r w:rsidRPr="00B242D2">
        <w:rPr>
          <w:rFonts w:ascii="Times New Roman" w:hAnsi="Times New Roman" w:cs="Times New Roman"/>
          <w:b/>
          <w:lang w:val="fr-CA"/>
        </w:rPr>
        <w:t>Instructor:</w:t>
      </w:r>
      <w:r w:rsidRPr="00B242D2">
        <w:rPr>
          <w:rFonts w:ascii="Times New Roman" w:hAnsi="Times New Roman" w:cs="Times New Roman"/>
          <w:lang w:val="fr-CA"/>
        </w:rPr>
        <w:t xml:space="preserve"> </w:t>
      </w:r>
      <w:r w:rsidR="00F07294" w:rsidRPr="00B242D2">
        <w:rPr>
          <w:rFonts w:ascii="Times New Roman" w:hAnsi="Times New Roman" w:cs="Times New Roman"/>
          <w:lang w:val="fr-CA"/>
        </w:rPr>
        <w:t>Jacqueline Kutt</w:t>
      </w:r>
    </w:p>
    <w:p w14:paraId="675517A5" w14:textId="57763D2A" w:rsidR="00A03C8F" w:rsidRPr="008A5C75" w:rsidRDefault="00A03C8F" w:rsidP="009F7FC2">
      <w:pPr>
        <w:spacing w:after="0" w:line="240" w:lineRule="auto"/>
        <w:rPr>
          <w:rFonts w:ascii="Times New Roman" w:hAnsi="Times New Roman" w:cs="Times New Roman"/>
          <w:lang w:val="fr-CA"/>
        </w:rPr>
      </w:pPr>
      <w:r w:rsidRPr="008A5C75">
        <w:rPr>
          <w:rFonts w:ascii="Times New Roman" w:hAnsi="Times New Roman" w:cs="Times New Roman"/>
          <w:b/>
          <w:lang w:val="fr-CA"/>
        </w:rPr>
        <w:t>E</w:t>
      </w:r>
      <w:r w:rsidR="003459F3" w:rsidRPr="008A5C75">
        <w:rPr>
          <w:rFonts w:ascii="Times New Roman" w:hAnsi="Times New Roman" w:cs="Times New Roman"/>
          <w:b/>
          <w:lang w:val="fr-CA"/>
        </w:rPr>
        <w:t>-</w:t>
      </w:r>
      <w:r w:rsidRPr="008A5C75">
        <w:rPr>
          <w:rFonts w:ascii="Times New Roman" w:hAnsi="Times New Roman" w:cs="Times New Roman"/>
          <w:b/>
          <w:lang w:val="fr-CA"/>
        </w:rPr>
        <w:t xml:space="preserve">mail: </w:t>
      </w:r>
      <w:r w:rsidR="00F07294" w:rsidRPr="008A5C75">
        <w:rPr>
          <w:rFonts w:ascii="Times New Roman" w:hAnsi="Times New Roman" w:cs="Times New Roman"/>
          <w:lang w:val="fr-CA"/>
        </w:rPr>
        <w:t>kuttj@mcmaster.ca</w:t>
      </w:r>
    </w:p>
    <w:p w14:paraId="4678FC31" w14:textId="106B3994" w:rsidR="001E657C" w:rsidRPr="00EB225D" w:rsidRDefault="001E657C" w:rsidP="001E657C">
      <w:pPr>
        <w:spacing w:line="240" w:lineRule="auto"/>
        <w:rPr>
          <w:rFonts w:ascii="Times New Roman" w:hAnsi="Times New Roman" w:cs="Times New Roman"/>
        </w:rPr>
      </w:pPr>
      <w:r w:rsidRPr="00EB225D">
        <w:rPr>
          <w:rFonts w:ascii="Times New Roman" w:hAnsi="Times New Roman" w:cs="Times New Roman"/>
          <w:b/>
        </w:rPr>
        <w:t>Lecture:</w:t>
      </w:r>
      <w:r w:rsidRPr="00EB225D">
        <w:rPr>
          <w:rFonts w:ascii="Times New Roman" w:hAnsi="Times New Roman" w:cs="Times New Roman"/>
        </w:rPr>
        <w:t xml:space="preserve"> </w:t>
      </w:r>
      <w:r w:rsidR="00E56BCA" w:rsidRPr="00EB225D">
        <w:rPr>
          <w:rFonts w:ascii="Times New Roman" w:hAnsi="Times New Roman" w:cs="Times New Roman"/>
        </w:rPr>
        <w:t>Wed</w:t>
      </w:r>
      <w:r w:rsidR="0044190B" w:rsidRPr="00EB225D">
        <w:rPr>
          <w:rFonts w:ascii="Times New Roman" w:hAnsi="Times New Roman" w:cs="Times New Roman"/>
        </w:rPr>
        <w:t>.</w:t>
      </w:r>
      <w:r w:rsidR="00E56BCA" w:rsidRPr="00EB225D">
        <w:rPr>
          <w:rFonts w:ascii="Times New Roman" w:hAnsi="Times New Roman" w:cs="Times New Roman"/>
        </w:rPr>
        <w:t>, 11:30 a.m. – 1:20 p.m.</w:t>
      </w:r>
      <w:r w:rsidR="00F834D7" w:rsidRPr="00EB225D">
        <w:rPr>
          <w:rFonts w:ascii="Times New Roman" w:hAnsi="Times New Roman" w:cs="Times New Roman"/>
        </w:rPr>
        <w:br/>
      </w:r>
      <w:r w:rsidR="00F834D7" w:rsidRPr="00EB225D">
        <w:rPr>
          <w:rFonts w:ascii="Times New Roman" w:hAnsi="Times New Roman" w:cs="Times New Roman"/>
          <w:b/>
        </w:rPr>
        <w:t>Room:</w:t>
      </w:r>
      <w:r w:rsidR="00F834D7" w:rsidRPr="00EB225D">
        <w:rPr>
          <w:rFonts w:ascii="Times New Roman" w:hAnsi="Times New Roman" w:cs="Times New Roman"/>
        </w:rPr>
        <w:t xml:space="preserve"> </w:t>
      </w:r>
      <w:r w:rsidR="00E7758C">
        <w:rPr>
          <w:rFonts w:ascii="Times New Roman" w:hAnsi="Times New Roman" w:cs="Times New Roman"/>
        </w:rPr>
        <w:t>*</w:t>
      </w:r>
      <w:r w:rsidR="00453680">
        <w:rPr>
          <w:rFonts w:ascii="Times New Roman" w:hAnsi="Times New Roman" w:cs="Times New Roman"/>
        </w:rPr>
        <w:t xml:space="preserve">Combination of remote learning and </w:t>
      </w:r>
      <w:r w:rsidR="00E56BCA" w:rsidRPr="00EB225D">
        <w:rPr>
          <w:rFonts w:ascii="Times New Roman" w:hAnsi="Times New Roman" w:cs="Times New Roman"/>
        </w:rPr>
        <w:t>Burke Science Building, Room 108</w:t>
      </w:r>
    </w:p>
    <w:p w14:paraId="2A6FC92E" w14:textId="4630E61F" w:rsidR="00A03C8F" w:rsidRPr="00EB225D" w:rsidRDefault="00A03C8F" w:rsidP="009F7FC2">
      <w:pPr>
        <w:spacing w:after="0" w:line="240" w:lineRule="auto"/>
        <w:rPr>
          <w:rFonts w:ascii="Times New Roman" w:hAnsi="Times New Roman" w:cs="Times New Roman"/>
        </w:rPr>
      </w:pPr>
      <w:r w:rsidRPr="00EB225D">
        <w:rPr>
          <w:rFonts w:ascii="Times New Roman" w:hAnsi="Times New Roman" w:cs="Times New Roman"/>
          <w:b/>
        </w:rPr>
        <w:t>Office:</w:t>
      </w:r>
      <w:r w:rsidR="009F7FC2" w:rsidRPr="00EB225D">
        <w:rPr>
          <w:rFonts w:ascii="Times New Roman" w:hAnsi="Times New Roman" w:cs="Times New Roman"/>
          <w:b/>
        </w:rPr>
        <w:t xml:space="preserve"> </w:t>
      </w:r>
      <w:r w:rsidR="00E56BCA" w:rsidRPr="00EB225D">
        <w:rPr>
          <w:rFonts w:ascii="Times New Roman" w:hAnsi="Times New Roman" w:cs="Times New Roman"/>
        </w:rPr>
        <w:t>Kenneth Taylor Hall</w:t>
      </w:r>
      <w:r w:rsidR="003459F3" w:rsidRPr="00EB225D">
        <w:rPr>
          <w:rFonts w:ascii="Times New Roman" w:hAnsi="Times New Roman" w:cs="Times New Roman"/>
        </w:rPr>
        <w:t>, Office</w:t>
      </w:r>
      <w:r w:rsidR="00E56BCA" w:rsidRPr="00EB225D">
        <w:rPr>
          <w:rFonts w:ascii="Times New Roman" w:hAnsi="Times New Roman" w:cs="Times New Roman"/>
        </w:rPr>
        <w:t xml:space="preserve"> </w:t>
      </w:r>
      <w:r w:rsidR="003459F3" w:rsidRPr="00EB225D">
        <w:rPr>
          <w:rFonts w:ascii="Times New Roman" w:hAnsi="Times New Roman" w:cs="Times New Roman"/>
        </w:rPr>
        <w:t>614</w:t>
      </w:r>
      <w:r w:rsidR="00E56BCA" w:rsidRPr="00EB225D">
        <w:rPr>
          <w:rFonts w:ascii="Times New Roman" w:hAnsi="Times New Roman" w:cs="Times New Roman"/>
        </w:rPr>
        <w:t xml:space="preserve"> </w:t>
      </w:r>
    </w:p>
    <w:p w14:paraId="57FEE43A" w14:textId="535963C5" w:rsidR="00663640" w:rsidRPr="00EB225D" w:rsidRDefault="00A03C8F" w:rsidP="00663640">
      <w:pPr>
        <w:spacing w:line="240" w:lineRule="auto"/>
        <w:rPr>
          <w:rFonts w:ascii="Times New Roman" w:hAnsi="Times New Roman" w:cs="Times New Roman"/>
          <w:b/>
          <w:bCs/>
        </w:rPr>
      </w:pPr>
      <w:r w:rsidRPr="00EB225D">
        <w:rPr>
          <w:rFonts w:ascii="Times New Roman" w:hAnsi="Times New Roman" w:cs="Times New Roman"/>
          <w:b/>
        </w:rPr>
        <w:t>Office Hours:</w:t>
      </w:r>
      <w:r w:rsidR="001E657C" w:rsidRPr="00EB225D">
        <w:rPr>
          <w:rFonts w:ascii="Times New Roman" w:hAnsi="Times New Roman" w:cs="Times New Roman"/>
          <w:b/>
        </w:rPr>
        <w:t xml:space="preserve"> </w:t>
      </w:r>
      <w:r w:rsidR="003459F3" w:rsidRPr="00EB225D">
        <w:rPr>
          <w:rFonts w:ascii="Times New Roman" w:hAnsi="Times New Roman" w:cs="Times New Roman"/>
        </w:rPr>
        <w:t>Wed., 1:30</w:t>
      </w:r>
      <w:r w:rsidR="00CA03BB">
        <w:rPr>
          <w:rFonts w:ascii="Times New Roman" w:hAnsi="Times New Roman" w:cs="Times New Roman"/>
        </w:rPr>
        <w:t>–</w:t>
      </w:r>
      <w:r w:rsidR="003459F3" w:rsidRPr="00EB225D">
        <w:rPr>
          <w:rFonts w:ascii="Times New Roman" w:hAnsi="Times New Roman" w:cs="Times New Roman"/>
        </w:rPr>
        <w:t>2:30</w:t>
      </w:r>
      <w:r w:rsidR="0044190B" w:rsidRPr="00EB225D">
        <w:rPr>
          <w:rFonts w:ascii="Times New Roman" w:hAnsi="Times New Roman" w:cs="Times New Roman"/>
        </w:rPr>
        <w:t xml:space="preserve"> </w:t>
      </w:r>
      <w:r w:rsidR="003459F3" w:rsidRPr="00EB225D">
        <w:rPr>
          <w:rFonts w:ascii="Times New Roman" w:hAnsi="Times New Roman" w:cs="Times New Roman"/>
        </w:rPr>
        <w:t>p.m.</w:t>
      </w:r>
      <w:r w:rsidR="0075059B">
        <w:rPr>
          <w:rFonts w:ascii="Times New Roman" w:hAnsi="Times New Roman" w:cs="Times New Roman"/>
        </w:rPr>
        <w:t xml:space="preserve">; Zoom </w:t>
      </w:r>
      <w:r w:rsidR="00765291">
        <w:rPr>
          <w:rFonts w:ascii="Times New Roman" w:hAnsi="Times New Roman" w:cs="Times New Roman"/>
        </w:rPr>
        <w:t>drop-in</w:t>
      </w:r>
      <w:r w:rsidR="0075059B">
        <w:rPr>
          <w:rFonts w:ascii="Times New Roman" w:hAnsi="Times New Roman" w:cs="Times New Roman"/>
        </w:rPr>
        <w:t xml:space="preserve"> </w:t>
      </w:r>
      <w:r w:rsidR="00D83C50">
        <w:rPr>
          <w:rFonts w:ascii="Times New Roman" w:hAnsi="Times New Roman" w:cs="Times New Roman"/>
        </w:rPr>
        <w:t>session &amp;</w:t>
      </w:r>
      <w:r w:rsidR="0075059B">
        <w:rPr>
          <w:rFonts w:ascii="Times New Roman" w:hAnsi="Times New Roman" w:cs="Times New Roman"/>
        </w:rPr>
        <w:t xml:space="preserve"> by </w:t>
      </w:r>
      <w:r w:rsidR="00765291">
        <w:rPr>
          <w:rFonts w:ascii="Times New Roman" w:hAnsi="Times New Roman" w:cs="Times New Roman"/>
        </w:rPr>
        <w:t xml:space="preserve">individual </w:t>
      </w:r>
      <w:r w:rsidR="0075059B">
        <w:rPr>
          <w:rFonts w:ascii="Times New Roman" w:hAnsi="Times New Roman" w:cs="Times New Roman"/>
        </w:rPr>
        <w:t>appointment</w:t>
      </w:r>
      <w:r w:rsidR="00663640" w:rsidRPr="00EB225D">
        <w:rPr>
          <w:rFonts w:ascii="Times New Roman" w:hAnsi="Times New Roman" w:cs="Times New Roman"/>
        </w:rPr>
        <w:br/>
      </w:r>
      <w:r w:rsidR="00663640" w:rsidRPr="00EB225D">
        <w:rPr>
          <w:rFonts w:ascii="Times New Roman" w:hAnsi="Times New Roman" w:cs="Times New Roman"/>
          <w:b/>
          <w:bCs/>
        </w:rPr>
        <w:t>T</w:t>
      </w:r>
      <w:r w:rsidR="00E56BCA" w:rsidRPr="00EB225D">
        <w:rPr>
          <w:rFonts w:ascii="Times New Roman" w:hAnsi="Times New Roman" w:cs="Times New Roman"/>
          <w:b/>
          <w:bCs/>
        </w:rPr>
        <w:t>utorial</w:t>
      </w:r>
      <w:r w:rsidR="00663640" w:rsidRPr="00EB225D">
        <w:rPr>
          <w:rFonts w:ascii="Times New Roman" w:hAnsi="Times New Roman" w:cs="Times New Roman"/>
          <w:b/>
          <w:bCs/>
        </w:rPr>
        <w:t xml:space="preserve">: </w:t>
      </w:r>
      <w:r w:rsidR="00E56BCA" w:rsidRPr="00EB225D">
        <w:rPr>
          <w:rFonts w:ascii="Times New Roman" w:hAnsi="Times New Roman" w:cs="Times New Roman"/>
        </w:rPr>
        <w:t>Fri</w:t>
      </w:r>
      <w:r w:rsidR="0044190B" w:rsidRPr="00EB225D">
        <w:rPr>
          <w:rFonts w:ascii="Times New Roman" w:hAnsi="Times New Roman" w:cs="Times New Roman"/>
        </w:rPr>
        <w:t>day,</w:t>
      </w:r>
      <w:r w:rsidR="00E56BCA" w:rsidRPr="00EB225D">
        <w:rPr>
          <w:rFonts w:ascii="Times New Roman" w:hAnsi="Times New Roman" w:cs="Times New Roman"/>
        </w:rPr>
        <w:t xml:space="preserve"> 1:30</w:t>
      </w:r>
      <w:r w:rsidR="00CA03BB">
        <w:rPr>
          <w:rFonts w:ascii="Times New Roman" w:hAnsi="Times New Roman" w:cs="Times New Roman"/>
        </w:rPr>
        <w:t>–</w:t>
      </w:r>
      <w:r w:rsidR="00E56BCA" w:rsidRPr="00EB225D">
        <w:rPr>
          <w:rFonts w:ascii="Times New Roman" w:hAnsi="Times New Roman" w:cs="Times New Roman"/>
        </w:rPr>
        <w:t>2:20</w:t>
      </w:r>
      <w:r w:rsidR="0044190B" w:rsidRPr="00EB225D">
        <w:rPr>
          <w:rFonts w:ascii="Times New Roman" w:hAnsi="Times New Roman" w:cs="Times New Roman"/>
        </w:rPr>
        <w:t xml:space="preserve"> </w:t>
      </w:r>
      <w:r w:rsidR="00E56BCA" w:rsidRPr="00EB225D">
        <w:rPr>
          <w:rFonts w:ascii="Times New Roman" w:hAnsi="Times New Roman" w:cs="Times New Roman"/>
        </w:rPr>
        <w:t>p.m.</w:t>
      </w:r>
      <w:r w:rsidR="00663640" w:rsidRPr="00EB225D">
        <w:rPr>
          <w:rFonts w:ascii="Times New Roman" w:hAnsi="Times New Roman" w:cs="Times New Roman"/>
        </w:rPr>
        <w:br/>
      </w:r>
      <w:r w:rsidR="00663640" w:rsidRPr="00EB225D">
        <w:rPr>
          <w:rFonts w:ascii="Times New Roman" w:hAnsi="Times New Roman" w:cs="Times New Roman"/>
          <w:b/>
          <w:bCs/>
        </w:rPr>
        <w:t>T</w:t>
      </w:r>
      <w:r w:rsidR="00E56BCA" w:rsidRPr="00EB225D">
        <w:rPr>
          <w:rFonts w:ascii="Times New Roman" w:hAnsi="Times New Roman" w:cs="Times New Roman"/>
          <w:b/>
          <w:bCs/>
        </w:rPr>
        <w:t>utorial</w:t>
      </w:r>
      <w:r w:rsidR="00663640" w:rsidRPr="00EB225D">
        <w:rPr>
          <w:rFonts w:ascii="Times New Roman" w:hAnsi="Times New Roman" w:cs="Times New Roman"/>
          <w:b/>
          <w:bCs/>
        </w:rPr>
        <w:t xml:space="preserve">: </w:t>
      </w:r>
      <w:r w:rsidR="003459F3" w:rsidRPr="00EB225D">
        <w:rPr>
          <w:rFonts w:ascii="Times New Roman" w:hAnsi="Times New Roman" w:cs="Times New Roman"/>
        </w:rPr>
        <w:t>Zoom meeting/break out rooms</w:t>
      </w:r>
    </w:p>
    <w:p w14:paraId="2E4A39CE" w14:textId="0DACA36C" w:rsidR="00663640" w:rsidRPr="00EB225D" w:rsidRDefault="00663640" w:rsidP="009F7FC2">
      <w:pPr>
        <w:spacing w:line="240" w:lineRule="auto"/>
        <w:rPr>
          <w:rFonts w:ascii="Times New Roman" w:hAnsi="Times New Roman" w:cs="Times New Roman"/>
        </w:rPr>
        <w:sectPr w:rsidR="00663640" w:rsidRPr="00EB225D" w:rsidSect="009F7FC2">
          <w:type w:val="continuous"/>
          <w:pgSz w:w="12240" w:h="15840"/>
          <w:pgMar w:top="1440" w:right="1440" w:bottom="1440" w:left="1440" w:header="720" w:footer="720" w:gutter="0"/>
          <w:cols w:num="2" w:space="720"/>
          <w:docGrid w:linePitch="360"/>
        </w:sectPr>
      </w:pPr>
    </w:p>
    <w:p w14:paraId="124C5A74" w14:textId="77777777" w:rsidR="00A03C8F" w:rsidRPr="00EB225D" w:rsidRDefault="00A03C8F" w:rsidP="009F7FC2">
      <w:pPr>
        <w:pStyle w:val="Heading1"/>
        <w:rPr>
          <w:rFonts w:ascii="Times New Roman" w:hAnsi="Times New Roman" w:cs="Times New Roman"/>
        </w:rPr>
      </w:pPr>
      <w:bookmarkStart w:id="0" w:name="_Toc14941511"/>
      <w:r w:rsidRPr="00EB225D">
        <w:rPr>
          <w:rFonts w:ascii="Times New Roman" w:hAnsi="Times New Roman" w:cs="Times New Roman"/>
        </w:rPr>
        <w:t>Course Description</w:t>
      </w:r>
      <w:bookmarkEnd w:id="0"/>
    </w:p>
    <w:p w14:paraId="1636BEB4" w14:textId="6D270551" w:rsidR="009F7FC2" w:rsidRDefault="00E56BCA" w:rsidP="00B74D6C">
      <w:pPr>
        <w:rPr>
          <w:rFonts w:ascii="Times New Roman" w:hAnsi="Times New Roman" w:cs="Times New Roman"/>
        </w:rPr>
      </w:pPr>
      <w:r w:rsidRPr="00EB225D">
        <w:rPr>
          <w:rFonts w:ascii="Times New Roman" w:hAnsi="Times New Roman" w:cs="Times New Roman"/>
        </w:rPr>
        <w:t xml:space="preserve">This course examines the nature and meaning of work in relation to </w:t>
      </w:r>
      <w:r w:rsidR="00974F74">
        <w:rPr>
          <w:rFonts w:ascii="Times New Roman" w:hAnsi="Times New Roman" w:cs="Times New Roman"/>
        </w:rPr>
        <w:t xml:space="preserve">the </w:t>
      </w:r>
      <w:r w:rsidRPr="00EB225D">
        <w:rPr>
          <w:rFonts w:ascii="Times New Roman" w:hAnsi="Times New Roman" w:cs="Times New Roman"/>
        </w:rPr>
        <w:t>labour market</w:t>
      </w:r>
      <w:r w:rsidR="00974F74">
        <w:rPr>
          <w:rFonts w:ascii="Times New Roman" w:hAnsi="Times New Roman" w:cs="Times New Roman"/>
        </w:rPr>
        <w:t xml:space="preserve">, </w:t>
      </w:r>
      <w:r w:rsidRPr="00EB225D">
        <w:rPr>
          <w:rFonts w:ascii="Times New Roman" w:hAnsi="Times New Roman" w:cs="Times New Roman"/>
        </w:rPr>
        <w:t>economic</w:t>
      </w:r>
      <w:r w:rsidR="00971579">
        <w:rPr>
          <w:rFonts w:ascii="Times New Roman" w:hAnsi="Times New Roman" w:cs="Times New Roman"/>
        </w:rPr>
        <w:t>,</w:t>
      </w:r>
      <w:r w:rsidRPr="00EB225D">
        <w:rPr>
          <w:rFonts w:ascii="Times New Roman" w:hAnsi="Times New Roman" w:cs="Times New Roman"/>
        </w:rPr>
        <w:t xml:space="preserve"> and demographic changes in Canada over the last century.</w:t>
      </w:r>
      <w:r w:rsidR="003459F3" w:rsidRPr="00EB225D">
        <w:rPr>
          <w:rFonts w:ascii="Times New Roman" w:hAnsi="Times New Roman" w:cs="Times New Roman"/>
        </w:rPr>
        <w:t xml:space="preserve"> First</w:t>
      </w:r>
      <w:r w:rsidR="0044190B" w:rsidRPr="00EB225D">
        <w:rPr>
          <w:rFonts w:ascii="Times New Roman" w:hAnsi="Times New Roman" w:cs="Times New Roman"/>
        </w:rPr>
        <w:t>,</w:t>
      </w:r>
      <w:r w:rsidR="003459F3" w:rsidRPr="00EB225D">
        <w:rPr>
          <w:rFonts w:ascii="Times New Roman" w:hAnsi="Times New Roman" w:cs="Times New Roman"/>
        </w:rPr>
        <w:t xml:space="preserve"> we will examine the ways in which early scholars such as Karl Marx, Max Weber, and Émile Durkheim analyzed economic crises and the </w:t>
      </w:r>
      <w:r w:rsidR="0044190B" w:rsidRPr="00EB225D">
        <w:rPr>
          <w:rFonts w:ascii="Times New Roman" w:hAnsi="Times New Roman" w:cs="Times New Roman"/>
        </w:rPr>
        <w:t>significance</w:t>
      </w:r>
      <w:r w:rsidR="003459F3" w:rsidRPr="00EB225D">
        <w:rPr>
          <w:rFonts w:ascii="Times New Roman" w:hAnsi="Times New Roman" w:cs="Times New Roman"/>
        </w:rPr>
        <w:t xml:space="preserve"> of stability</w:t>
      </w:r>
      <w:r w:rsidR="00EB225D">
        <w:rPr>
          <w:rFonts w:ascii="Times New Roman" w:hAnsi="Times New Roman" w:cs="Times New Roman"/>
        </w:rPr>
        <w:t xml:space="preserve"> and demography</w:t>
      </w:r>
      <w:r w:rsidR="00974F74">
        <w:rPr>
          <w:rFonts w:ascii="Times New Roman" w:hAnsi="Times New Roman" w:cs="Times New Roman"/>
        </w:rPr>
        <w:t xml:space="preserve"> for understanding the division of labour and different types of human society. </w:t>
      </w:r>
      <w:r w:rsidR="00971579">
        <w:rPr>
          <w:rFonts w:ascii="Times New Roman" w:hAnsi="Times New Roman" w:cs="Times New Roman"/>
        </w:rPr>
        <w:t>Then we will</w:t>
      </w:r>
      <w:r w:rsidR="00974F74">
        <w:rPr>
          <w:rFonts w:ascii="Times New Roman" w:hAnsi="Times New Roman" w:cs="Times New Roman"/>
        </w:rPr>
        <w:t xml:space="preserve"> make a </w:t>
      </w:r>
      <w:r w:rsidR="003459F3" w:rsidRPr="00EB225D">
        <w:rPr>
          <w:rFonts w:ascii="Times New Roman" w:hAnsi="Times New Roman" w:cs="Times New Roman"/>
        </w:rPr>
        <w:t xml:space="preserve">transition into later generations of sociologists that continued with </w:t>
      </w:r>
      <w:r w:rsidR="0044190B" w:rsidRPr="00EB225D">
        <w:rPr>
          <w:rFonts w:ascii="Times New Roman" w:hAnsi="Times New Roman" w:cs="Times New Roman"/>
        </w:rPr>
        <w:t xml:space="preserve">analytic and interpretive </w:t>
      </w:r>
      <w:r w:rsidR="003459F3" w:rsidRPr="00EB225D">
        <w:rPr>
          <w:rFonts w:ascii="Times New Roman" w:hAnsi="Times New Roman" w:cs="Times New Roman"/>
        </w:rPr>
        <w:t xml:space="preserve">work, </w:t>
      </w:r>
      <w:r w:rsidR="00974F74">
        <w:rPr>
          <w:rFonts w:ascii="Times New Roman" w:hAnsi="Times New Roman" w:cs="Times New Roman"/>
        </w:rPr>
        <w:t xml:space="preserve">hence </w:t>
      </w:r>
      <w:r w:rsidR="003459F3" w:rsidRPr="00EB225D">
        <w:rPr>
          <w:rFonts w:ascii="Times New Roman" w:hAnsi="Times New Roman" w:cs="Times New Roman"/>
        </w:rPr>
        <w:t>learn about competing theories</w:t>
      </w:r>
      <w:r w:rsidR="00974F74">
        <w:rPr>
          <w:rFonts w:ascii="Times New Roman" w:hAnsi="Times New Roman" w:cs="Times New Roman"/>
        </w:rPr>
        <w:t>, critiques,</w:t>
      </w:r>
      <w:r w:rsidR="003459F3" w:rsidRPr="00EB225D">
        <w:rPr>
          <w:rFonts w:ascii="Times New Roman" w:hAnsi="Times New Roman" w:cs="Times New Roman"/>
        </w:rPr>
        <w:t xml:space="preserve"> and </w:t>
      </w:r>
      <w:r w:rsidR="0044190B" w:rsidRPr="00EB225D">
        <w:rPr>
          <w:rFonts w:ascii="Times New Roman" w:hAnsi="Times New Roman" w:cs="Times New Roman"/>
        </w:rPr>
        <w:t xml:space="preserve">current </w:t>
      </w:r>
      <w:r w:rsidR="003459F3" w:rsidRPr="00EB225D">
        <w:rPr>
          <w:rFonts w:ascii="Times New Roman" w:hAnsi="Times New Roman" w:cs="Times New Roman"/>
        </w:rPr>
        <w:t>empirical research findings relative to Canadians.</w:t>
      </w:r>
    </w:p>
    <w:p w14:paraId="0D03E81E" w14:textId="11CD579B" w:rsidR="00E7758C" w:rsidRPr="00EB225D" w:rsidRDefault="00E7758C" w:rsidP="00B74D6C">
      <w:pPr>
        <w:rPr>
          <w:rFonts w:ascii="Times New Roman" w:hAnsi="Times New Roman" w:cs="Times New Roman"/>
        </w:rPr>
      </w:pPr>
      <w:r>
        <w:rPr>
          <w:rFonts w:ascii="Times New Roman" w:hAnsi="Times New Roman" w:cs="Times New Roman"/>
        </w:rPr>
        <w:t>*</w:t>
      </w:r>
      <w:r w:rsidR="009D3CAB">
        <w:rPr>
          <w:rFonts w:ascii="Times New Roman" w:hAnsi="Times New Roman" w:cs="Times New Roman"/>
        </w:rPr>
        <w:t xml:space="preserve">During </w:t>
      </w:r>
      <w:r w:rsidR="0064252C">
        <w:rPr>
          <w:rFonts w:ascii="Times New Roman" w:hAnsi="Times New Roman" w:cs="Times New Roman"/>
        </w:rPr>
        <w:t xml:space="preserve">scheduled </w:t>
      </w:r>
      <w:r w:rsidR="009D3CAB">
        <w:rPr>
          <w:rFonts w:ascii="Times New Roman" w:hAnsi="Times New Roman" w:cs="Times New Roman"/>
        </w:rPr>
        <w:t>remote learning</w:t>
      </w:r>
      <w:r w:rsidR="004E60BB">
        <w:rPr>
          <w:rFonts w:ascii="Times New Roman" w:hAnsi="Times New Roman" w:cs="Times New Roman"/>
        </w:rPr>
        <w:t xml:space="preserve"> period</w:t>
      </w:r>
      <w:r w:rsidR="00453680">
        <w:rPr>
          <w:rFonts w:ascii="Times New Roman" w:hAnsi="Times New Roman" w:cs="Times New Roman"/>
        </w:rPr>
        <w:t>, January 10 – February 7</w:t>
      </w:r>
      <w:r w:rsidR="004E60BB">
        <w:rPr>
          <w:rFonts w:ascii="Times New Roman" w:hAnsi="Times New Roman" w:cs="Times New Roman"/>
        </w:rPr>
        <w:t>:</w:t>
      </w:r>
      <w:r w:rsidR="009D3CAB">
        <w:rPr>
          <w:rFonts w:ascii="Times New Roman" w:hAnsi="Times New Roman" w:cs="Times New Roman"/>
        </w:rPr>
        <w:t xml:space="preserve"> </w:t>
      </w:r>
      <w:r w:rsidR="004E60BB">
        <w:rPr>
          <w:rFonts w:ascii="Times New Roman" w:hAnsi="Times New Roman" w:cs="Times New Roman"/>
        </w:rPr>
        <w:t xml:space="preserve">Echo 360 </w:t>
      </w:r>
      <w:r w:rsidR="008A5C75">
        <w:rPr>
          <w:rFonts w:ascii="Times New Roman" w:hAnsi="Times New Roman" w:cs="Times New Roman"/>
        </w:rPr>
        <w:t>pre</w:t>
      </w:r>
      <w:r w:rsidR="009D3CAB">
        <w:rPr>
          <w:rFonts w:ascii="Times New Roman" w:hAnsi="Times New Roman" w:cs="Times New Roman"/>
        </w:rPr>
        <w:t>r</w:t>
      </w:r>
      <w:r>
        <w:rPr>
          <w:rFonts w:ascii="Times New Roman" w:hAnsi="Times New Roman" w:cs="Times New Roman"/>
        </w:rPr>
        <w:t xml:space="preserve">ecorded </w:t>
      </w:r>
      <w:r w:rsidR="0075059B">
        <w:rPr>
          <w:rFonts w:ascii="Times New Roman" w:hAnsi="Times New Roman" w:cs="Times New Roman"/>
        </w:rPr>
        <w:t xml:space="preserve">main </w:t>
      </w:r>
      <w:r>
        <w:rPr>
          <w:rFonts w:ascii="Times New Roman" w:hAnsi="Times New Roman" w:cs="Times New Roman"/>
        </w:rPr>
        <w:t>lectures will be posted on Avenue to Learn</w:t>
      </w:r>
      <w:r w:rsidR="003B3CD9">
        <w:rPr>
          <w:rFonts w:ascii="Times New Roman" w:hAnsi="Times New Roman" w:cs="Times New Roman"/>
        </w:rPr>
        <w:t xml:space="preserve"> each week;</w:t>
      </w:r>
      <w:r>
        <w:rPr>
          <w:rFonts w:ascii="Times New Roman" w:hAnsi="Times New Roman" w:cs="Times New Roman"/>
        </w:rPr>
        <w:t xml:space="preserve"> </w:t>
      </w:r>
      <w:r w:rsidR="0064252C">
        <w:rPr>
          <w:rFonts w:ascii="Times New Roman" w:hAnsi="Times New Roman" w:cs="Times New Roman"/>
        </w:rPr>
        <w:t>the</w:t>
      </w:r>
      <w:r w:rsidR="003B3CD9">
        <w:rPr>
          <w:rFonts w:ascii="Times New Roman" w:hAnsi="Times New Roman" w:cs="Times New Roman"/>
        </w:rPr>
        <w:t xml:space="preserve"> record</w:t>
      </w:r>
      <w:r w:rsidR="0064252C">
        <w:rPr>
          <w:rFonts w:ascii="Times New Roman" w:hAnsi="Times New Roman" w:cs="Times New Roman"/>
        </w:rPr>
        <w:t>ed</w:t>
      </w:r>
      <w:r w:rsidR="003B3CD9">
        <w:rPr>
          <w:rFonts w:ascii="Times New Roman" w:hAnsi="Times New Roman" w:cs="Times New Roman"/>
        </w:rPr>
        <w:t xml:space="preserve"> </w:t>
      </w:r>
      <w:r w:rsidR="0064252C">
        <w:rPr>
          <w:rFonts w:ascii="Times New Roman" w:hAnsi="Times New Roman" w:cs="Times New Roman"/>
        </w:rPr>
        <w:t xml:space="preserve">lecture </w:t>
      </w:r>
      <w:r w:rsidR="003B3CD9">
        <w:rPr>
          <w:rFonts w:ascii="Times New Roman" w:hAnsi="Times New Roman" w:cs="Times New Roman"/>
        </w:rPr>
        <w:t>will remain</w:t>
      </w:r>
      <w:r w:rsidR="009D3CAB">
        <w:rPr>
          <w:rFonts w:ascii="Times New Roman" w:hAnsi="Times New Roman" w:cs="Times New Roman"/>
        </w:rPr>
        <w:t xml:space="preserve"> available </w:t>
      </w:r>
      <w:r w:rsidR="0064252C">
        <w:rPr>
          <w:rFonts w:ascii="Times New Roman" w:hAnsi="Times New Roman" w:cs="Times New Roman"/>
        </w:rPr>
        <w:t xml:space="preserve">on Avenue to Learn </w:t>
      </w:r>
      <w:r w:rsidR="009D3CAB">
        <w:rPr>
          <w:rFonts w:ascii="Times New Roman" w:hAnsi="Times New Roman" w:cs="Times New Roman"/>
        </w:rPr>
        <w:t xml:space="preserve">for </w:t>
      </w:r>
      <w:r w:rsidR="008A5C75">
        <w:rPr>
          <w:rFonts w:ascii="Times New Roman" w:hAnsi="Times New Roman" w:cs="Times New Roman"/>
        </w:rPr>
        <w:t xml:space="preserve">student </w:t>
      </w:r>
      <w:r w:rsidR="0064252C">
        <w:rPr>
          <w:rFonts w:ascii="Times New Roman" w:hAnsi="Times New Roman" w:cs="Times New Roman"/>
        </w:rPr>
        <w:t>viewing for</w:t>
      </w:r>
      <w:r w:rsidR="00F36DE7">
        <w:rPr>
          <w:rFonts w:ascii="Times New Roman" w:hAnsi="Times New Roman" w:cs="Times New Roman"/>
        </w:rPr>
        <w:t xml:space="preserve"> a</w:t>
      </w:r>
      <w:r w:rsidR="009D3CAB">
        <w:rPr>
          <w:rFonts w:ascii="Times New Roman" w:hAnsi="Times New Roman" w:cs="Times New Roman"/>
        </w:rPr>
        <w:t xml:space="preserve"> </w:t>
      </w:r>
      <w:r w:rsidR="00FA18E3">
        <w:rPr>
          <w:rFonts w:ascii="Times New Roman" w:hAnsi="Times New Roman" w:cs="Times New Roman"/>
        </w:rPr>
        <w:t>full</w:t>
      </w:r>
      <w:r w:rsidR="00F36DE7">
        <w:rPr>
          <w:rFonts w:ascii="Times New Roman" w:hAnsi="Times New Roman" w:cs="Times New Roman"/>
        </w:rPr>
        <w:t xml:space="preserve"> two</w:t>
      </w:r>
      <w:r w:rsidR="00FA18E3">
        <w:rPr>
          <w:rFonts w:ascii="Times New Roman" w:hAnsi="Times New Roman" w:cs="Times New Roman"/>
        </w:rPr>
        <w:t xml:space="preserve"> </w:t>
      </w:r>
      <w:r w:rsidR="009D3CAB">
        <w:rPr>
          <w:rFonts w:ascii="Times New Roman" w:hAnsi="Times New Roman" w:cs="Times New Roman"/>
        </w:rPr>
        <w:t>weeks</w:t>
      </w:r>
      <w:r w:rsidR="004E60BB">
        <w:rPr>
          <w:rFonts w:ascii="Times New Roman" w:hAnsi="Times New Roman" w:cs="Times New Roman"/>
        </w:rPr>
        <w:t>; a</w:t>
      </w:r>
      <w:r w:rsidR="0064252C">
        <w:rPr>
          <w:rFonts w:ascii="Times New Roman" w:hAnsi="Times New Roman" w:cs="Times New Roman"/>
        </w:rPr>
        <w:t xml:space="preserve">s well, </w:t>
      </w:r>
      <w:r w:rsidR="00FA18E3">
        <w:rPr>
          <w:rFonts w:ascii="Times New Roman" w:hAnsi="Times New Roman" w:cs="Times New Roman"/>
        </w:rPr>
        <w:t xml:space="preserve">weekly </w:t>
      </w:r>
      <w:r w:rsidR="008A5C75">
        <w:rPr>
          <w:rFonts w:ascii="Times New Roman" w:hAnsi="Times New Roman" w:cs="Times New Roman"/>
        </w:rPr>
        <w:t>O</w:t>
      </w:r>
      <w:r w:rsidR="0064252C">
        <w:rPr>
          <w:rFonts w:ascii="Times New Roman" w:hAnsi="Times New Roman" w:cs="Times New Roman"/>
        </w:rPr>
        <w:t xml:space="preserve">ffice </w:t>
      </w:r>
      <w:r w:rsidR="008A5C75">
        <w:rPr>
          <w:rFonts w:ascii="Times New Roman" w:hAnsi="Times New Roman" w:cs="Times New Roman"/>
        </w:rPr>
        <w:t>H</w:t>
      </w:r>
      <w:r w:rsidR="0064252C">
        <w:rPr>
          <w:rFonts w:ascii="Times New Roman" w:hAnsi="Times New Roman" w:cs="Times New Roman"/>
        </w:rPr>
        <w:t xml:space="preserve">ours will be conducted through a Zoom link </w:t>
      </w:r>
      <w:r w:rsidR="0049451F">
        <w:rPr>
          <w:rFonts w:ascii="Times New Roman" w:hAnsi="Times New Roman" w:cs="Times New Roman"/>
        </w:rPr>
        <w:t>located</w:t>
      </w:r>
      <w:r w:rsidR="0064252C">
        <w:rPr>
          <w:rFonts w:ascii="Times New Roman" w:hAnsi="Times New Roman" w:cs="Times New Roman"/>
        </w:rPr>
        <w:t xml:space="preserve"> on Avenue to Learn </w:t>
      </w:r>
      <w:r w:rsidR="008A5C75">
        <w:rPr>
          <w:rFonts w:ascii="Times New Roman" w:hAnsi="Times New Roman" w:cs="Times New Roman"/>
        </w:rPr>
        <w:t>and I encourage all students</w:t>
      </w:r>
      <w:r w:rsidR="00FA18E3">
        <w:rPr>
          <w:rFonts w:ascii="Times New Roman" w:hAnsi="Times New Roman" w:cs="Times New Roman"/>
        </w:rPr>
        <w:t xml:space="preserve"> to virtually </w:t>
      </w:r>
      <w:r w:rsidR="00C5186B">
        <w:rPr>
          <w:rFonts w:ascii="Times New Roman" w:hAnsi="Times New Roman" w:cs="Times New Roman"/>
        </w:rPr>
        <w:t>drop-in</w:t>
      </w:r>
      <w:r w:rsidR="0064252C">
        <w:rPr>
          <w:rFonts w:ascii="Times New Roman" w:hAnsi="Times New Roman" w:cs="Times New Roman"/>
        </w:rPr>
        <w:t xml:space="preserve"> </w:t>
      </w:r>
      <w:r w:rsidR="004E60BB">
        <w:rPr>
          <w:rFonts w:ascii="Times New Roman" w:hAnsi="Times New Roman" w:cs="Times New Roman"/>
        </w:rPr>
        <w:t xml:space="preserve">during office hours </w:t>
      </w:r>
      <w:r w:rsidR="0064252C">
        <w:rPr>
          <w:rFonts w:ascii="Times New Roman" w:hAnsi="Times New Roman" w:cs="Times New Roman"/>
        </w:rPr>
        <w:t>to say hello</w:t>
      </w:r>
      <w:r w:rsidR="008A5C75">
        <w:rPr>
          <w:rFonts w:ascii="Times New Roman" w:hAnsi="Times New Roman" w:cs="Times New Roman"/>
        </w:rPr>
        <w:t>,</w:t>
      </w:r>
      <w:r w:rsidR="00FA18E3">
        <w:rPr>
          <w:rFonts w:ascii="Times New Roman" w:hAnsi="Times New Roman" w:cs="Times New Roman"/>
        </w:rPr>
        <w:t xml:space="preserve"> even if you do not have any specific questions</w:t>
      </w:r>
      <w:r w:rsidR="003C2967">
        <w:rPr>
          <w:rFonts w:ascii="Times New Roman" w:hAnsi="Times New Roman" w:cs="Times New Roman"/>
        </w:rPr>
        <w:t xml:space="preserve"> to ask</w:t>
      </w:r>
      <w:r w:rsidR="00FA18E3">
        <w:rPr>
          <w:rFonts w:ascii="Times New Roman" w:hAnsi="Times New Roman" w:cs="Times New Roman"/>
        </w:rPr>
        <w:t>!</w:t>
      </w:r>
      <w:r w:rsidR="0064252C">
        <w:rPr>
          <w:rFonts w:ascii="Times New Roman" w:hAnsi="Times New Roman" w:cs="Times New Roman"/>
        </w:rPr>
        <w:t xml:space="preserve"> </w:t>
      </w:r>
      <w:r w:rsidR="004E60BB">
        <w:rPr>
          <w:rFonts w:ascii="Times New Roman" w:hAnsi="Times New Roman" w:cs="Times New Roman"/>
        </w:rPr>
        <w:t xml:space="preserve">Please </w:t>
      </w:r>
      <w:r w:rsidR="00453680">
        <w:rPr>
          <w:rFonts w:ascii="Times New Roman" w:hAnsi="Times New Roman" w:cs="Times New Roman"/>
        </w:rPr>
        <w:t xml:space="preserve">strive to </w:t>
      </w:r>
      <w:r w:rsidR="004E60BB">
        <w:rPr>
          <w:rFonts w:ascii="Times New Roman" w:hAnsi="Times New Roman" w:cs="Times New Roman"/>
        </w:rPr>
        <w:t xml:space="preserve">keep yourself up-to-date with weekly readings </w:t>
      </w:r>
      <w:r w:rsidR="00453680">
        <w:rPr>
          <w:rFonts w:ascii="Times New Roman" w:hAnsi="Times New Roman" w:cs="Times New Roman"/>
        </w:rPr>
        <w:t xml:space="preserve">and </w:t>
      </w:r>
      <w:r w:rsidR="00D70E63">
        <w:rPr>
          <w:rFonts w:ascii="Times New Roman" w:hAnsi="Times New Roman" w:cs="Times New Roman"/>
        </w:rPr>
        <w:t xml:space="preserve">lecture </w:t>
      </w:r>
      <w:r w:rsidR="00453680">
        <w:rPr>
          <w:rFonts w:ascii="Times New Roman" w:hAnsi="Times New Roman" w:cs="Times New Roman"/>
        </w:rPr>
        <w:t xml:space="preserve">content </w:t>
      </w:r>
      <w:r w:rsidR="004E60BB">
        <w:rPr>
          <w:rFonts w:ascii="Times New Roman" w:hAnsi="Times New Roman" w:cs="Times New Roman"/>
        </w:rPr>
        <w:t>throughout the Winter term</w:t>
      </w:r>
      <w:r w:rsidR="008A5C75">
        <w:rPr>
          <w:rFonts w:ascii="Times New Roman" w:hAnsi="Times New Roman" w:cs="Times New Roman"/>
        </w:rPr>
        <w:t>, thank you</w:t>
      </w:r>
      <w:r w:rsidR="004E60BB">
        <w:rPr>
          <w:rFonts w:ascii="Times New Roman" w:hAnsi="Times New Roman" w:cs="Times New Roman"/>
        </w:rPr>
        <w:t>.</w:t>
      </w:r>
    </w:p>
    <w:p w14:paraId="4D3EB976" w14:textId="77777777" w:rsidR="00A03C8F" w:rsidRPr="00EB225D" w:rsidRDefault="00A03C8F" w:rsidP="009F7FC2">
      <w:pPr>
        <w:pStyle w:val="Heading1"/>
        <w:rPr>
          <w:rFonts w:ascii="Times New Roman" w:hAnsi="Times New Roman" w:cs="Times New Roman"/>
        </w:rPr>
      </w:pPr>
      <w:bookmarkStart w:id="1" w:name="_Toc14941512"/>
      <w:r w:rsidRPr="00EB225D">
        <w:rPr>
          <w:rFonts w:ascii="Times New Roman" w:hAnsi="Times New Roman" w:cs="Times New Roman"/>
        </w:rPr>
        <w:t>Course Objectives</w:t>
      </w:r>
      <w:bookmarkEnd w:id="1"/>
    </w:p>
    <w:p w14:paraId="7A5DB4F0" w14:textId="77777777" w:rsidR="009F7FC2" w:rsidRPr="00EB225D" w:rsidRDefault="009F7FC2" w:rsidP="00B74D6C">
      <w:pPr>
        <w:rPr>
          <w:rFonts w:ascii="Times New Roman" w:hAnsi="Times New Roman" w:cs="Times New Roman"/>
        </w:rPr>
      </w:pPr>
      <w:r w:rsidRPr="00EB225D">
        <w:rPr>
          <w:rFonts w:ascii="Times New Roman" w:hAnsi="Times New Roman" w:cs="Times New Roman"/>
        </w:rPr>
        <w:t>By the end of the course students should be able to:</w:t>
      </w:r>
    </w:p>
    <w:p w14:paraId="77F3498E" w14:textId="3797D57D" w:rsidR="009F7FC2" w:rsidRDefault="00EB225D" w:rsidP="00B74D6C">
      <w:pPr>
        <w:pStyle w:val="ListParagraph"/>
        <w:numPr>
          <w:ilvl w:val="0"/>
          <w:numId w:val="4"/>
        </w:numPr>
        <w:rPr>
          <w:rFonts w:ascii="Times New Roman" w:hAnsi="Times New Roman" w:cs="Times New Roman"/>
        </w:rPr>
      </w:pPr>
      <w:r>
        <w:rPr>
          <w:rFonts w:ascii="Times New Roman" w:hAnsi="Times New Roman" w:cs="Times New Roman"/>
        </w:rPr>
        <w:t>Identify with historical societal changes and present-day labour market</w:t>
      </w:r>
      <w:r w:rsidR="00974F74">
        <w:rPr>
          <w:rFonts w:ascii="Times New Roman" w:hAnsi="Times New Roman" w:cs="Times New Roman"/>
        </w:rPr>
        <w:t xml:space="preserve"> system of relations</w:t>
      </w:r>
    </w:p>
    <w:p w14:paraId="596D4474" w14:textId="31A0A430" w:rsidR="00EB225D" w:rsidRDefault="00EB225D" w:rsidP="00B74D6C">
      <w:pPr>
        <w:pStyle w:val="ListParagraph"/>
        <w:numPr>
          <w:ilvl w:val="0"/>
          <w:numId w:val="4"/>
        </w:numPr>
        <w:rPr>
          <w:rFonts w:ascii="Times New Roman" w:hAnsi="Times New Roman" w:cs="Times New Roman"/>
        </w:rPr>
      </w:pPr>
      <w:r>
        <w:rPr>
          <w:rFonts w:ascii="Times New Roman" w:hAnsi="Times New Roman" w:cs="Times New Roman"/>
        </w:rPr>
        <w:t>Consider multiple factors which are part of social stratification, standardization, and work</w:t>
      </w:r>
    </w:p>
    <w:p w14:paraId="5AA20C45" w14:textId="688A5113" w:rsidR="00EB225D" w:rsidRDefault="00EB225D" w:rsidP="00B74D6C">
      <w:pPr>
        <w:pStyle w:val="ListParagraph"/>
        <w:numPr>
          <w:ilvl w:val="0"/>
          <w:numId w:val="4"/>
        </w:numPr>
        <w:rPr>
          <w:rFonts w:ascii="Times New Roman" w:hAnsi="Times New Roman" w:cs="Times New Roman"/>
        </w:rPr>
      </w:pPr>
      <w:r>
        <w:rPr>
          <w:rFonts w:ascii="Times New Roman" w:hAnsi="Times New Roman" w:cs="Times New Roman"/>
        </w:rPr>
        <w:t>Differentiate between skilled and unskilled labour in the human order of nature, that is</w:t>
      </w:r>
      <w:r w:rsidR="00974F74">
        <w:rPr>
          <w:rFonts w:ascii="Times New Roman" w:hAnsi="Times New Roman" w:cs="Times New Roman"/>
        </w:rPr>
        <w:t xml:space="preserve">, </w:t>
      </w:r>
      <w:r>
        <w:rPr>
          <w:rFonts w:ascii="Times New Roman" w:hAnsi="Times New Roman" w:cs="Times New Roman"/>
        </w:rPr>
        <w:t xml:space="preserve">in </w:t>
      </w:r>
      <w:r w:rsidR="00974F74">
        <w:rPr>
          <w:rFonts w:ascii="Times New Roman" w:hAnsi="Times New Roman" w:cs="Times New Roman"/>
        </w:rPr>
        <w:t xml:space="preserve">in </w:t>
      </w:r>
      <w:r>
        <w:rPr>
          <w:rFonts w:ascii="Times New Roman" w:hAnsi="Times New Roman" w:cs="Times New Roman"/>
        </w:rPr>
        <w:t xml:space="preserve">space and </w:t>
      </w:r>
      <w:r w:rsidR="00974F74">
        <w:rPr>
          <w:rFonts w:ascii="Times New Roman" w:hAnsi="Times New Roman" w:cs="Times New Roman"/>
        </w:rPr>
        <w:t>in time, and with internal and external relations</w:t>
      </w:r>
    </w:p>
    <w:p w14:paraId="7A24A54D" w14:textId="55A654EA" w:rsidR="00EB225D" w:rsidRPr="00EB225D" w:rsidRDefault="00EB225D" w:rsidP="00EB225D">
      <w:pPr>
        <w:pStyle w:val="ListParagraph"/>
        <w:numPr>
          <w:ilvl w:val="0"/>
          <w:numId w:val="4"/>
        </w:numPr>
        <w:rPr>
          <w:rFonts w:ascii="Times New Roman" w:hAnsi="Times New Roman" w:cs="Times New Roman"/>
        </w:rPr>
      </w:pPr>
      <w:r>
        <w:rPr>
          <w:rFonts w:ascii="Times New Roman" w:hAnsi="Times New Roman" w:cs="Times New Roman"/>
        </w:rPr>
        <w:t>Understand workplace transitions, nexus between paid and unpaid labour and employability</w:t>
      </w:r>
    </w:p>
    <w:p w14:paraId="4B59BBDB" w14:textId="03B87955" w:rsidR="00A03C8F" w:rsidRPr="00EB225D" w:rsidRDefault="00A03C8F" w:rsidP="009F7FC2">
      <w:pPr>
        <w:pStyle w:val="Heading1"/>
        <w:rPr>
          <w:rFonts w:ascii="Times New Roman" w:hAnsi="Times New Roman" w:cs="Times New Roman"/>
        </w:rPr>
      </w:pPr>
      <w:bookmarkStart w:id="2" w:name="_Toc14941513"/>
      <w:r w:rsidRPr="00EB225D">
        <w:rPr>
          <w:rFonts w:ascii="Times New Roman" w:hAnsi="Times New Roman" w:cs="Times New Roman"/>
        </w:rPr>
        <w:t>Required</w:t>
      </w:r>
      <w:r w:rsidR="0044190B" w:rsidRPr="00EB225D">
        <w:rPr>
          <w:rFonts w:ascii="Times New Roman" w:hAnsi="Times New Roman" w:cs="Times New Roman"/>
        </w:rPr>
        <w:t xml:space="preserve"> </w:t>
      </w:r>
      <w:r w:rsidRPr="00EB225D">
        <w:rPr>
          <w:rFonts w:ascii="Times New Roman" w:hAnsi="Times New Roman" w:cs="Times New Roman"/>
        </w:rPr>
        <w:t>Text</w:t>
      </w:r>
      <w:bookmarkEnd w:id="2"/>
    </w:p>
    <w:p w14:paraId="4C88905B" w14:textId="7C75782E" w:rsidR="009F7FC2" w:rsidRPr="00EB225D" w:rsidRDefault="00E56BCA" w:rsidP="00B74D6C">
      <w:pPr>
        <w:pStyle w:val="ListParagraph"/>
        <w:numPr>
          <w:ilvl w:val="0"/>
          <w:numId w:val="4"/>
        </w:numPr>
        <w:rPr>
          <w:rFonts w:ascii="Times New Roman" w:hAnsi="Times New Roman" w:cs="Times New Roman"/>
        </w:rPr>
      </w:pPr>
      <w:r w:rsidRPr="00EB225D">
        <w:rPr>
          <w:rFonts w:ascii="Times New Roman" w:hAnsi="Times New Roman" w:cs="Times New Roman"/>
          <w:i/>
          <w:iCs/>
        </w:rPr>
        <w:t>The Sociology of Work: Continuity and Change in Paid and Unpaid Work</w:t>
      </w:r>
      <w:r w:rsidRPr="00EB225D">
        <w:rPr>
          <w:rFonts w:ascii="Times New Roman" w:hAnsi="Times New Roman" w:cs="Times New Roman"/>
        </w:rPr>
        <w:t>, 3rd ed., by Stephen Edgell and Edward Granter, SAGE, 2020.</w:t>
      </w:r>
    </w:p>
    <w:p w14:paraId="2E16DE0F" w14:textId="77777777" w:rsidR="00A03C8F" w:rsidRPr="00EB225D" w:rsidRDefault="00DD55CC" w:rsidP="009F7FC2">
      <w:pPr>
        <w:pStyle w:val="Heading1"/>
        <w:rPr>
          <w:rFonts w:ascii="Times New Roman" w:hAnsi="Times New Roman" w:cs="Times New Roman"/>
        </w:rPr>
      </w:pPr>
      <w:bookmarkStart w:id="3" w:name="_Toc14941514"/>
      <w:r w:rsidRPr="00EB225D">
        <w:rPr>
          <w:rFonts w:ascii="Times New Roman" w:hAnsi="Times New Roman" w:cs="Times New Roman"/>
        </w:rPr>
        <w:lastRenderedPageBreak/>
        <w:t>Class Format</w:t>
      </w:r>
      <w:bookmarkEnd w:id="3"/>
    </w:p>
    <w:p w14:paraId="3E51A79D" w14:textId="193FDFDE" w:rsidR="009F7FC2" w:rsidRPr="00EB225D" w:rsidRDefault="00974F74" w:rsidP="00B74D6C">
      <w:pPr>
        <w:rPr>
          <w:rFonts w:ascii="Times New Roman" w:hAnsi="Times New Roman" w:cs="Times New Roman"/>
        </w:rPr>
      </w:pPr>
      <w:r>
        <w:rPr>
          <w:rFonts w:ascii="Times New Roman" w:hAnsi="Times New Roman" w:cs="Times New Roman"/>
        </w:rPr>
        <w:t>D</w:t>
      </w:r>
      <w:r w:rsidR="00AC3D48">
        <w:rPr>
          <w:rFonts w:ascii="Times New Roman" w:hAnsi="Times New Roman" w:cs="Times New Roman"/>
        </w:rPr>
        <w:t>uring</w:t>
      </w:r>
      <w:r w:rsidR="005F2189">
        <w:rPr>
          <w:rFonts w:ascii="Times New Roman" w:hAnsi="Times New Roman" w:cs="Times New Roman"/>
        </w:rPr>
        <w:t xml:space="preserve"> remote learning, weekly </w:t>
      </w:r>
      <w:r w:rsidR="00D83C50">
        <w:rPr>
          <w:rFonts w:ascii="Times New Roman" w:hAnsi="Times New Roman" w:cs="Times New Roman"/>
        </w:rPr>
        <w:t>pre</w:t>
      </w:r>
      <w:r w:rsidR="0034106B">
        <w:rPr>
          <w:rFonts w:ascii="Times New Roman" w:hAnsi="Times New Roman" w:cs="Times New Roman"/>
        </w:rPr>
        <w:t xml:space="preserve">recorded </w:t>
      </w:r>
      <w:r w:rsidR="005F2189">
        <w:rPr>
          <w:rFonts w:ascii="Times New Roman" w:hAnsi="Times New Roman" w:cs="Times New Roman"/>
        </w:rPr>
        <w:t>d</w:t>
      </w:r>
      <w:r>
        <w:rPr>
          <w:rFonts w:ascii="Times New Roman" w:hAnsi="Times New Roman" w:cs="Times New Roman"/>
        </w:rPr>
        <w:t xml:space="preserve">idactic lectures </w:t>
      </w:r>
      <w:r w:rsidR="00AC3D48">
        <w:rPr>
          <w:rFonts w:ascii="Times New Roman" w:hAnsi="Times New Roman" w:cs="Times New Roman"/>
        </w:rPr>
        <w:t>will be</w:t>
      </w:r>
      <w:r>
        <w:rPr>
          <w:rFonts w:ascii="Times New Roman" w:hAnsi="Times New Roman" w:cs="Times New Roman"/>
        </w:rPr>
        <w:t xml:space="preserve"> </w:t>
      </w:r>
      <w:r w:rsidR="00AC3D48">
        <w:rPr>
          <w:rFonts w:ascii="Times New Roman" w:hAnsi="Times New Roman" w:cs="Times New Roman"/>
        </w:rPr>
        <w:t>posted on Avenue to Learn</w:t>
      </w:r>
      <w:r w:rsidR="004C5C0F">
        <w:rPr>
          <w:rFonts w:ascii="Times New Roman" w:hAnsi="Times New Roman" w:cs="Times New Roman"/>
        </w:rPr>
        <w:t xml:space="preserve"> for student viewing; when </w:t>
      </w:r>
      <w:r w:rsidR="003007A0">
        <w:rPr>
          <w:rFonts w:ascii="Times New Roman" w:hAnsi="Times New Roman" w:cs="Times New Roman"/>
        </w:rPr>
        <w:t>c</w:t>
      </w:r>
      <w:r w:rsidR="005F2189">
        <w:rPr>
          <w:rFonts w:ascii="Times New Roman" w:hAnsi="Times New Roman" w:cs="Times New Roman"/>
        </w:rPr>
        <w:t>lasses return to</w:t>
      </w:r>
      <w:r w:rsidR="00AC3D48">
        <w:rPr>
          <w:rFonts w:ascii="Times New Roman" w:hAnsi="Times New Roman" w:cs="Times New Roman"/>
        </w:rPr>
        <w:t xml:space="preserve"> </w:t>
      </w:r>
      <w:r>
        <w:rPr>
          <w:rFonts w:ascii="Times New Roman" w:hAnsi="Times New Roman" w:cs="Times New Roman"/>
        </w:rPr>
        <w:t>in-person</w:t>
      </w:r>
      <w:r w:rsidR="0034106B">
        <w:rPr>
          <w:rFonts w:ascii="Times New Roman" w:hAnsi="Times New Roman" w:cs="Times New Roman"/>
        </w:rPr>
        <w:t xml:space="preserve"> learning</w:t>
      </w:r>
      <w:r w:rsidR="004C5C0F">
        <w:rPr>
          <w:rFonts w:ascii="Times New Roman" w:hAnsi="Times New Roman" w:cs="Times New Roman"/>
        </w:rPr>
        <w:t xml:space="preserve">, </w:t>
      </w:r>
      <w:r w:rsidR="003007A0">
        <w:rPr>
          <w:rFonts w:ascii="Times New Roman" w:hAnsi="Times New Roman" w:cs="Times New Roman"/>
        </w:rPr>
        <w:t>weekly didactic lectures</w:t>
      </w:r>
      <w:r w:rsidR="004C5C0F">
        <w:rPr>
          <w:rFonts w:ascii="Times New Roman" w:hAnsi="Times New Roman" w:cs="Times New Roman"/>
        </w:rPr>
        <w:t xml:space="preserve"> will be held in</w:t>
      </w:r>
      <w:r w:rsidR="003007A0">
        <w:rPr>
          <w:rFonts w:ascii="Times New Roman" w:hAnsi="Times New Roman" w:cs="Times New Roman"/>
        </w:rPr>
        <w:t>-</w:t>
      </w:r>
      <w:r w:rsidR="004C5C0F">
        <w:rPr>
          <w:rFonts w:ascii="Times New Roman" w:hAnsi="Times New Roman" w:cs="Times New Roman"/>
        </w:rPr>
        <w:t>person</w:t>
      </w:r>
      <w:r w:rsidR="003007A0">
        <w:rPr>
          <w:rFonts w:ascii="Times New Roman" w:hAnsi="Times New Roman" w:cs="Times New Roman"/>
        </w:rPr>
        <w:t xml:space="preserve"> and live streamed from BSB 108</w:t>
      </w:r>
      <w:r w:rsidR="0034106B">
        <w:rPr>
          <w:rFonts w:ascii="Times New Roman" w:hAnsi="Times New Roman" w:cs="Times New Roman"/>
        </w:rPr>
        <w:t>.</w:t>
      </w:r>
      <w:r>
        <w:rPr>
          <w:rFonts w:ascii="Times New Roman" w:hAnsi="Times New Roman" w:cs="Times New Roman"/>
        </w:rPr>
        <w:t xml:space="preserve"> Friday tutorials will be accomplished </w:t>
      </w:r>
      <w:r w:rsidR="0049451F">
        <w:rPr>
          <w:rFonts w:ascii="Times New Roman" w:hAnsi="Times New Roman" w:cs="Times New Roman"/>
        </w:rPr>
        <w:t xml:space="preserve">most times </w:t>
      </w:r>
      <w:r>
        <w:rPr>
          <w:rFonts w:ascii="Times New Roman" w:hAnsi="Times New Roman" w:cs="Times New Roman"/>
        </w:rPr>
        <w:t xml:space="preserve">through real-time </w:t>
      </w:r>
      <w:r w:rsidR="00580FCA">
        <w:rPr>
          <w:rFonts w:ascii="Times New Roman" w:hAnsi="Times New Roman" w:cs="Times New Roman"/>
        </w:rPr>
        <w:t>Z</w:t>
      </w:r>
      <w:r>
        <w:rPr>
          <w:rFonts w:ascii="Times New Roman" w:hAnsi="Times New Roman" w:cs="Times New Roman"/>
        </w:rPr>
        <w:t xml:space="preserve">oom meetings with the </w:t>
      </w:r>
      <w:r w:rsidR="00412F81">
        <w:rPr>
          <w:rFonts w:ascii="Times New Roman" w:hAnsi="Times New Roman" w:cs="Times New Roman"/>
        </w:rPr>
        <w:t xml:space="preserve">added </w:t>
      </w:r>
      <w:r>
        <w:rPr>
          <w:rFonts w:ascii="Times New Roman" w:hAnsi="Times New Roman" w:cs="Times New Roman"/>
        </w:rPr>
        <w:t>benefit of small break out groups to facilitate student discussion of weekly topics</w:t>
      </w:r>
      <w:r w:rsidR="00CF6A26">
        <w:rPr>
          <w:rFonts w:ascii="Times New Roman" w:hAnsi="Times New Roman" w:cs="Times New Roman"/>
        </w:rPr>
        <w:t xml:space="preserve">, please see course schedule </w:t>
      </w:r>
      <w:r w:rsidR="0049451F">
        <w:rPr>
          <w:rFonts w:ascii="Times New Roman" w:hAnsi="Times New Roman" w:cs="Times New Roman"/>
        </w:rPr>
        <w:t xml:space="preserve">below </w:t>
      </w:r>
      <w:r w:rsidR="00CF6A26">
        <w:rPr>
          <w:rFonts w:ascii="Times New Roman" w:hAnsi="Times New Roman" w:cs="Times New Roman"/>
        </w:rPr>
        <w:t xml:space="preserve">for </w:t>
      </w:r>
      <w:r w:rsidR="0049451F">
        <w:rPr>
          <w:rFonts w:ascii="Times New Roman" w:hAnsi="Times New Roman" w:cs="Times New Roman"/>
        </w:rPr>
        <w:t>exceptions</w:t>
      </w:r>
      <w:r w:rsidR="00536621">
        <w:rPr>
          <w:rFonts w:ascii="Times New Roman" w:hAnsi="Times New Roman" w:cs="Times New Roman"/>
        </w:rPr>
        <w:t xml:space="preserve">, such as for the mid-term exam, and for submitting and returning of </w:t>
      </w:r>
      <w:r w:rsidR="008A5C75">
        <w:rPr>
          <w:rFonts w:ascii="Times New Roman" w:hAnsi="Times New Roman" w:cs="Times New Roman"/>
        </w:rPr>
        <w:t xml:space="preserve">written </w:t>
      </w:r>
      <w:r w:rsidR="00536621">
        <w:rPr>
          <w:rFonts w:ascii="Times New Roman" w:hAnsi="Times New Roman" w:cs="Times New Roman"/>
        </w:rPr>
        <w:t>essay</w:t>
      </w:r>
      <w:r>
        <w:rPr>
          <w:rFonts w:ascii="Times New Roman" w:hAnsi="Times New Roman" w:cs="Times New Roman"/>
        </w:rPr>
        <w:t xml:space="preserve">. Avenue to Learn is to be the main digital platform for course updates, course material beyond the required text related to </w:t>
      </w:r>
      <w:r w:rsidR="00B378FD">
        <w:rPr>
          <w:rFonts w:ascii="Times New Roman" w:hAnsi="Times New Roman" w:cs="Times New Roman"/>
        </w:rPr>
        <w:t>lecture content</w:t>
      </w:r>
      <w:r w:rsidR="00CA03BB">
        <w:rPr>
          <w:rFonts w:ascii="Times New Roman" w:hAnsi="Times New Roman" w:cs="Times New Roman"/>
        </w:rPr>
        <w:t xml:space="preserve">, </w:t>
      </w:r>
      <w:r>
        <w:rPr>
          <w:rFonts w:ascii="Times New Roman" w:hAnsi="Times New Roman" w:cs="Times New Roman"/>
        </w:rPr>
        <w:t xml:space="preserve">tutorial topics, and </w:t>
      </w:r>
      <w:r w:rsidR="00580FCA">
        <w:rPr>
          <w:rFonts w:ascii="Times New Roman" w:hAnsi="Times New Roman" w:cs="Times New Roman"/>
        </w:rPr>
        <w:t xml:space="preserve">ongoing </w:t>
      </w:r>
      <w:r>
        <w:rPr>
          <w:rFonts w:ascii="Times New Roman" w:hAnsi="Times New Roman" w:cs="Times New Roman"/>
        </w:rPr>
        <w:t>communication of group discussions</w:t>
      </w:r>
      <w:r w:rsidR="00B378FD">
        <w:rPr>
          <w:rFonts w:ascii="Times New Roman" w:hAnsi="Times New Roman" w:cs="Times New Roman"/>
        </w:rPr>
        <w:t>. A</w:t>
      </w:r>
      <w:r>
        <w:rPr>
          <w:rFonts w:ascii="Times New Roman" w:hAnsi="Times New Roman" w:cs="Times New Roman"/>
        </w:rPr>
        <w:t xml:space="preserve">s well, links to any documentaries </w:t>
      </w:r>
      <w:r w:rsidR="00536621">
        <w:rPr>
          <w:rFonts w:ascii="Times New Roman" w:hAnsi="Times New Roman" w:cs="Times New Roman"/>
        </w:rPr>
        <w:t xml:space="preserve">which are </w:t>
      </w:r>
      <w:r w:rsidR="008A5C75">
        <w:rPr>
          <w:rFonts w:ascii="Times New Roman" w:hAnsi="Times New Roman" w:cs="Times New Roman"/>
        </w:rPr>
        <w:t xml:space="preserve">a </w:t>
      </w:r>
      <w:r w:rsidR="00536621">
        <w:rPr>
          <w:rFonts w:ascii="Times New Roman" w:hAnsi="Times New Roman" w:cs="Times New Roman"/>
        </w:rPr>
        <w:t>part of</w:t>
      </w:r>
      <w:r>
        <w:rPr>
          <w:rFonts w:ascii="Times New Roman" w:hAnsi="Times New Roman" w:cs="Times New Roman"/>
        </w:rPr>
        <w:t xml:space="preserve"> main lecture</w:t>
      </w:r>
      <w:r w:rsidR="008A5C75">
        <w:rPr>
          <w:rFonts w:ascii="Times New Roman" w:hAnsi="Times New Roman" w:cs="Times New Roman"/>
        </w:rPr>
        <w:t xml:space="preserve"> content</w:t>
      </w:r>
      <w:r>
        <w:rPr>
          <w:rFonts w:ascii="Times New Roman" w:hAnsi="Times New Roman" w:cs="Times New Roman"/>
        </w:rPr>
        <w:t xml:space="preserve"> and course grades up to the final examination can be located on Avenue to Learn</w:t>
      </w:r>
      <w:r w:rsidR="00580FCA">
        <w:rPr>
          <w:rFonts w:ascii="Times New Roman" w:hAnsi="Times New Roman" w:cs="Times New Roman"/>
        </w:rPr>
        <w:t>, p</w:t>
      </w:r>
      <w:r>
        <w:rPr>
          <w:rFonts w:ascii="Times New Roman" w:hAnsi="Times New Roman" w:cs="Times New Roman"/>
        </w:rPr>
        <w:t xml:space="preserve">lease </w:t>
      </w:r>
      <w:r w:rsidR="00580FCA">
        <w:rPr>
          <w:rFonts w:ascii="Times New Roman" w:hAnsi="Times New Roman" w:cs="Times New Roman"/>
        </w:rPr>
        <w:t>routinely check your Avenue to Learn student account</w:t>
      </w:r>
      <w:r w:rsidR="00B378FD">
        <w:rPr>
          <w:rFonts w:ascii="Times New Roman" w:hAnsi="Times New Roman" w:cs="Times New Roman"/>
        </w:rPr>
        <w:t xml:space="preserve"> for this course</w:t>
      </w:r>
      <w:r w:rsidR="00580FCA">
        <w:rPr>
          <w:rFonts w:ascii="Times New Roman" w:hAnsi="Times New Roman" w:cs="Times New Roman"/>
        </w:rPr>
        <w:t>.</w:t>
      </w:r>
      <w:r>
        <w:rPr>
          <w:rFonts w:ascii="Times New Roman" w:hAnsi="Times New Roman" w:cs="Times New Roman"/>
        </w:rPr>
        <w:t xml:space="preserve"> </w:t>
      </w:r>
    </w:p>
    <w:p w14:paraId="5D97F46C" w14:textId="77777777" w:rsidR="00A05C89" w:rsidRPr="00EB225D" w:rsidRDefault="00A05C89" w:rsidP="009F7FC2">
      <w:pPr>
        <w:pStyle w:val="Heading1"/>
        <w:rPr>
          <w:rFonts w:ascii="Times New Roman" w:hAnsi="Times New Roman" w:cs="Times New Roman"/>
        </w:rPr>
      </w:pPr>
      <w:bookmarkStart w:id="4" w:name="_Toc14941515"/>
      <w:r w:rsidRPr="00EB225D">
        <w:rPr>
          <w:rFonts w:ascii="Times New Roman" w:hAnsi="Times New Roman" w:cs="Times New Roman"/>
        </w:rPr>
        <w:t xml:space="preserve">Course Evaluation – </w:t>
      </w:r>
      <w:r w:rsidR="00DD55CC" w:rsidRPr="00EB225D">
        <w:rPr>
          <w:rFonts w:ascii="Times New Roman" w:hAnsi="Times New Roman" w:cs="Times New Roman"/>
        </w:rPr>
        <w:t>Overview</w:t>
      </w:r>
      <w:bookmarkEnd w:id="4"/>
    </w:p>
    <w:p w14:paraId="2988AA87" w14:textId="2B4057DB" w:rsidR="009F7FC2" w:rsidRPr="00EB225D" w:rsidRDefault="00E56BCA" w:rsidP="00B74D6C">
      <w:pPr>
        <w:pStyle w:val="ListParagraph"/>
        <w:numPr>
          <w:ilvl w:val="0"/>
          <w:numId w:val="3"/>
        </w:numPr>
        <w:rPr>
          <w:rFonts w:ascii="Times New Roman" w:hAnsi="Times New Roman" w:cs="Times New Roman"/>
        </w:rPr>
      </w:pPr>
      <w:r w:rsidRPr="00EB225D">
        <w:rPr>
          <w:rFonts w:ascii="Times New Roman" w:hAnsi="Times New Roman" w:cs="Times New Roman"/>
        </w:rPr>
        <w:t xml:space="preserve">Mid-term </w:t>
      </w:r>
      <w:r w:rsidR="00974F74">
        <w:rPr>
          <w:rFonts w:ascii="Times New Roman" w:hAnsi="Times New Roman" w:cs="Times New Roman"/>
        </w:rPr>
        <w:t>e</w:t>
      </w:r>
      <w:r w:rsidRPr="00EB225D">
        <w:rPr>
          <w:rFonts w:ascii="Times New Roman" w:hAnsi="Times New Roman" w:cs="Times New Roman"/>
        </w:rPr>
        <w:t>xam</w:t>
      </w:r>
      <w:r w:rsidR="00B74D6C" w:rsidRPr="00EB225D">
        <w:rPr>
          <w:rFonts w:ascii="Times New Roman" w:hAnsi="Times New Roman" w:cs="Times New Roman"/>
        </w:rPr>
        <w:t xml:space="preserve"> </w:t>
      </w:r>
      <w:r w:rsidRPr="00EB225D">
        <w:rPr>
          <w:rFonts w:ascii="Times New Roman" w:hAnsi="Times New Roman" w:cs="Times New Roman"/>
        </w:rPr>
        <w:t>–</w:t>
      </w:r>
      <w:r w:rsidR="00B74D6C" w:rsidRPr="00EB225D">
        <w:rPr>
          <w:rFonts w:ascii="Times New Roman" w:hAnsi="Times New Roman" w:cs="Times New Roman"/>
        </w:rPr>
        <w:t xml:space="preserve"> </w:t>
      </w:r>
      <w:r w:rsidRPr="00EB225D">
        <w:rPr>
          <w:rFonts w:ascii="Times New Roman" w:hAnsi="Times New Roman" w:cs="Times New Roman"/>
        </w:rPr>
        <w:t>25</w:t>
      </w:r>
      <w:r w:rsidR="00B74D6C" w:rsidRPr="00EB225D">
        <w:rPr>
          <w:rFonts w:ascii="Times New Roman" w:hAnsi="Times New Roman" w:cs="Times New Roman"/>
        </w:rPr>
        <w:t>%</w:t>
      </w:r>
    </w:p>
    <w:p w14:paraId="357D251E" w14:textId="1C036036" w:rsidR="00E56BCA" w:rsidRPr="00EB225D" w:rsidRDefault="00E56BCA" w:rsidP="00B74D6C">
      <w:pPr>
        <w:pStyle w:val="ListParagraph"/>
        <w:numPr>
          <w:ilvl w:val="0"/>
          <w:numId w:val="3"/>
        </w:numPr>
        <w:rPr>
          <w:rFonts w:ascii="Times New Roman" w:hAnsi="Times New Roman" w:cs="Times New Roman"/>
        </w:rPr>
      </w:pPr>
      <w:r w:rsidRPr="00EB225D">
        <w:rPr>
          <w:rFonts w:ascii="Times New Roman" w:hAnsi="Times New Roman" w:cs="Times New Roman"/>
        </w:rPr>
        <w:t xml:space="preserve">Written </w:t>
      </w:r>
      <w:r w:rsidR="00974F74">
        <w:rPr>
          <w:rFonts w:ascii="Times New Roman" w:hAnsi="Times New Roman" w:cs="Times New Roman"/>
        </w:rPr>
        <w:t>e</w:t>
      </w:r>
      <w:r w:rsidRPr="00EB225D">
        <w:rPr>
          <w:rFonts w:ascii="Times New Roman" w:hAnsi="Times New Roman" w:cs="Times New Roman"/>
        </w:rPr>
        <w:t>ssay – 25%</w:t>
      </w:r>
    </w:p>
    <w:p w14:paraId="297C5047" w14:textId="4197B074" w:rsidR="00E56BCA" w:rsidRPr="00EB225D" w:rsidRDefault="00E56BCA" w:rsidP="00B74D6C">
      <w:pPr>
        <w:pStyle w:val="ListParagraph"/>
        <w:numPr>
          <w:ilvl w:val="0"/>
          <w:numId w:val="3"/>
        </w:numPr>
        <w:rPr>
          <w:rFonts w:ascii="Times New Roman" w:hAnsi="Times New Roman" w:cs="Times New Roman"/>
        </w:rPr>
      </w:pPr>
      <w:r w:rsidRPr="00EB225D">
        <w:rPr>
          <w:rFonts w:ascii="Times New Roman" w:hAnsi="Times New Roman" w:cs="Times New Roman"/>
        </w:rPr>
        <w:t>Participation/attendance</w:t>
      </w:r>
      <w:r w:rsidR="003459F3" w:rsidRPr="00EB225D">
        <w:rPr>
          <w:rFonts w:ascii="Times New Roman" w:hAnsi="Times New Roman" w:cs="Times New Roman"/>
        </w:rPr>
        <w:t xml:space="preserve"> of tutorial</w:t>
      </w:r>
      <w:r w:rsidRPr="00EB225D">
        <w:rPr>
          <w:rFonts w:ascii="Times New Roman" w:hAnsi="Times New Roman" w:cs="Times New Roman"/>
        </w:rPr>
        <w:t xml:space="preserve"> – 20%</w:t>
      </w:r>
    </w:p>
    <w:p w14:paraId="2D12037C" w14:textId="24B0E49C" w:rsidR="00E56BCA" w:rsidRPr="00EB225D" w:rsidRDefault="00E56BCA" w:rsidP="00B74D6C">
      <w:pPr>
        <w:pStyle w:val="ListParagraph"/>
        <w:numPr>
          <w:ilvl w:val="0"/>
          <w:numId w:val="3"/>
        </w:numPr>
        <w:rPr>
          <w:rFonts w:ascii="Times New Roman" w:hAnsi="Times New Roman" w:cs="Times New Roman"/>
        </w:rPr>
      </w:pPr>
      <w:r w:rsidRPr="00EB225D">
        <w:rPr>
          <w:rFonts w:ascii="Times New Roman" w:hAnsi="Times New Roman" w:cs="Times New Roman"/>
        </w:rPr>
        <w:t xml:space="preserve">Final </w:t>
      </w:r>
      <w:r w:rsidR="00974F74">
        <w:rPr>
          <w:rFonts w:ascii="Times New Roman" w:hAnsi="Times New Roman" w:cs="Times New Roman"/>
        </w:rPr>
        <w:t>e</w:t>
      </w:r>
      <w:r w:rsidRPr="00EB225D">
        <w:rPr>
          <w:rFonts w:ascii="Times New Roman" w:hAnsi="Times New Roman" w:cs="Times New Roman"/>
        </w:rPr>
        <w:t>xamination – 30%</w:t>
      </w:r>
    </w:p>
    <w:p w14:paraId="7B02C7F8" w14:textId="77777777" w:rsidR="00DD55CC" w:rsidRPr="00EB225D" w:rsidRDefault="00A05C89" w:rsidP="009F7FC2">
      <w:pPr>
        <w:pStyle w:val="Heading1"/>
        <w:rPr>
          <w:rFonts w:ascii="Times New Roman" w:hAnsi="Times New Roman" w:cs="Times New Roman"/>
        </w:rPr>
      </w:pPr>
      <w:bookmarkStart w:id="5" w:name="_Toc14941516"/>
      <w:r w:rsidRPr="00EB225D">
        <w:rPr>
          <w:rFonts w:ascii="Times New Roman" w:hAnsi="Times New Roman" w:cs="Times New Roman"/>
        </w:rPr>
        <w:t>Course Evaluation – Details</w:t>
      </w:r>
      <w:bookmarkEnd w:id="5"/>
    </w:p>
    <w:p w14:paraId="34BE6783" w14:textId="6874E721" w:rsidR="000950EB" w:rsidRPr="00EB225D" w:rsidRDefault="00E56BCA" w:rsidP="000950EB">
      <w:pPr>
        <w:pStyle w:val="Heading2"/>
        <w:rPr>
          <w:rFonts w:ascii="Times New Roman" w:hAnsi="Times New Roman" w:cs="Times New Roman"/>
        </w:rPr>
      </w:pPr>
      <w:bookmarkStart w:id="6" w:name="_Toc14941517"/>
      <w:r w:rsidRPr="00EB225D">
        <w:rPr>
          <w:rFonts w:ascii="Times New Roman" w:hAnsi="Times New Roman" w:cs="Times New Roman"/>
        </w:rPr>
        <w:t xml:space="preserve">Mid-term </w:t>
      </w:r>
      <w:r w:rsidR="00974F74">
        <w:rPr>
          <w:rFonts w:ascii="Times New Roman" w:hAnsi="Times New Roman" w:cs="Times New Roman"/>
        </w:rPr>
        <w:t>E</w:t>
      </w:r>
      <w:r w:rsidRPr="00EB225D">
        <w:rPr>
          <w:rFonts w:ascii="Times New Roman" w:hAnsi="Times New Roman" w:cs="Times New Roman"/>
        </w:rPr>
        <w:t>xam</w:t>
      </w:r>
      <w:r w:rsidR="000950EB" w:rsidRPr="00EB225D">
        <w:rPr>
          <w:rFonts w:ascii="Times New Roman" w:hAnsi="Times New Roman" w:cs="Times New Roman"/>
        </w:rPr>
        <w:t xml:space="preserve"> (</w:t>
      </w:r>
      <w:r w:rsidRPr="00EB225D">
        <w:rPr>
          <w:rFonts w:ascii="Times New Roman" w:hAnsi="Times New Roman" w:cs="Times New Roman"/>
        </w:rPr>
        <w:t>25</w:t>
      </w:r>
      <w:r w:rsidR="000950EB" w:rsidRPr="00EB225D">
        <w:rPr>
          <w:rFonts w:ascii="Times New Roman" w:hAnsi="Times New Roman" w:cs="Times New Roman"/>
        </w:rPr>
        <w:t>%)</w:t>
      </w:r>
      <w:r w:rsidRPr="00EB225D">
        <w:rPr>
          <w:rFonts w:ascii="Times New Roman" w:hAnsi="Times New Roman" w:cs="Times New Roman"/>
        </w:rPr>
        <w:t>:</w:t>
      </w:r>
      <w:r w:rsidR="000950EB" w:rsidRPr="00EB225D">
        <w:rPr>
          <w:rFonts w:ascii="Times New Roman" w:hAnsi="Times New Roman" w:cs="Times New Roman"/>
        </w:rPr>
        <w:t xml:space="preserve"> </w:t>
      </w:r>
      <w:bookmarkEnd w:id="6"/>
      <w:r w:rsidRPr="00EB225D">
        <w:rPr>
          <w:rFonts w:ascii="Times New Roman" w:hAnsi="Times New Roman" w:cs="Times New Roman"/>
        </w:rPr>
        <w:t>Friday, February 18, 2022</w:t>
      </w:r>
    </w:p>
    <w:p w14:paraId="0795CE28" w14:textId="60DD845C" w:rsidR="000950EB" w:rsidRPr="00EB225D" w:rsidRDefault="00E56BCA" w:rsidP="000950EB">
      <w:pPr>
        <w:rPr>
          <w:rFonts w:ascii="Times New Roman" w:hAnsi="Times New Roman" w:cs="Times New Roman"/>
        </w:rPr>
      </w:pPr>
      <w:r w:rsidRPr="00EB225D">
        <w:rPr>
          <w:rFonts w:ascii="Times New Roman" w:hAnsi="Times New Roman" w:cs="Times New Roman"/>
        </w:rPr>
        <w:t>Multiple-choice questions, true/false questions, short answer questions</w:t>
      </w:r>
    </w:p>
    <w:p w14:paraId="19128589" w14:textId="456F1742" w:rsidR="000950EB" w:rsidRPr="00EB225D" w:rsidRDefault="00E56BCA" w:rsidP="000950EB">
      <w:pPr>
        <w:pStyle w:val="Heading2"/>
        <w:rPr>
          <w:rFonts w:ascii="Times New Roman" w:hAnsi="Times New Roman" w:cs="Times New Roman"/>
        </w:rPr>
      </w:pPr>
      <w:bookmarkStart w:id="7" w:name="_Toc14941518"/>
      <w:r w:rsidRPr="00EB225D">
        <w:rPr>
          <w:rFonts w:ascii="Times New Roman" w:hAnsi="Times New Roman" w:cs="Times New Roman"/>
        </w:rPr>
        <w:t xml:space="preserve">Written </w:t>
      </w:r>
      <w:r w:rsidR="00974F74">
        <w:rPr>
          <w:rFonts w:ascii="Times New Roman" w:hAnsi="Times New Roman" w:cs="Times New Roman"/>
        </w:rPr>
        <w:t>A</w:t>
      </w:r>
      <w:r w:rsidR="000950EB" w:rsidRPr="00EB225D">
        <w:rPr>
          <w:rFonts w:ascii="Times New Roman" w:hAnsi="Times New Roman" w:cs="Times New Roman"/>
        </w:rPr>
        <w:t>ssignment (</w:t>
      </w:r>
      <w:r w:rsidRPr="00EB225D">
        <w:rPr>
          <w:rFonts w:ascii="Times New Roman" w:hAnsi="Times New Roman" w:cs="Times New Roman"/>
        </w:rPr>
        <w:t>25</w:t>
      </w:r>
      <w:r w:rsidR="000950EB" w:rsidRPr="00EB225D">
        <w:rPr>
          <w:rFonts w:ascii="Times New Roman" w:hAnsi="Times New Roman" w:cs="Times New Roman"/>
        </w:rPr>
        <w:t>%</w:t>
      </w:r>
      <w:r w:rsidR="003459F3" w:rsidRPr="00EB225D">
        <w:rPr>
          <w:rFonts w:ascii="Times New Roman" w:hAnsi="Times New Roman" w:cs="Times New Roman"/>
        </w:rPr>
        <w:t>)</w:t>
      </w:r>
      <w:r w:rsidRPr="00EB225D">
        <w:rPr>
          <w:rFonts w:ascii="Times New Roman" w:hAnsi="Times New Roman" w:cs="Times New Roman"/>
        </w:rPr>
        <w:t>:</w:t>
      </w:r>
      <w:r w:rsidR="000950EB" w:rsidRPr="00EB225D">
        <w:rPr>
          <w:rFonts w:ascii="Times New Roman" w:hAnsi="Times New Roman" w:cs="Times New Roman"/>
        </w:rPr>
        <w:t xml:space="preserve"> </w:t>
      </w:r>
      <w:bookmarkEnd w:id="7"/>
      <w:r w:rsidRPr="00EB225D">
        <w:rPr>
          <w:rFonts w:ascii="Times New Roman" w:hAnsi="Times New Roman" w:cs="Times New Roman"/>
        </w:rPr>
        <w:t xml:space="preserve">Friday, March </w:t>
      </w:r>
      <w:r w:rsidR="00EB225D">
        <w:rPr>
          <w:rFonts w:ascii="Times New Roman" w:hAnsi="Times New Roman" w:cs="Times New Roman"/>
        </w:rPr>
        <w:t>25, 2022</w:t>
      </w:r>
    </w:p>
    <w:p w14:paraId="7699AAAA" w14:textId="2AC78AA9" w:rsidR="000950EB" w:rsidRPr="00EB225D" w:rsidRDefault="0044190B" w:rsidP="000950EB">
      <w:pPr>
        <w:rPr>
          <w:rFonts w:ascii="Times New Roman" w:hAnsi="Times New Roman" w:cs="Times New Roman"/>
        </w:rPr>
      </w:pPr>
      <w:r w:rsidRPr="00EB225D">
        <w:rPr>
          <w:rFonts w:ascii="Times New Roman" w:hAnsi="Times New Roman" w:cs="Times New Roman"/>
        </w:rPr>
        <w:t>Topic Essay, 8</w:t>
      </w:r>
      <w:r w:rsidR="00EB225D">
        <w:rPr>
          <w:rFonts w:ascii="Times New Roman" w:hAnsi="Times New Roman" w:cs="Times New Roman"/>
        </w:rPr>
        <w:t xml:space="preserve"> </w:t>
      </w:r>
      <w:r w:rsidRPr="00EB225D">
        <w:rPr>
          <w:rFonts w:ascii="Times New Roman" w:hAnsi="Times New Roman" w:cs="Times New Roman"/>
        </w:rPr>
        <w:t>to 10 pages in length</w:t>
      </w:r>
      <w:r w:rsidR="00974F74">
        <w:rPr>
          <w:rFonts w:ascii="Times New Roman" w:hAnsi="Times New Roman" w:cs="Times New Roman"/>
        </w:rPr>
        <w:t>; detailed instructions will be provided on Avenue to Learn</w:t>
      </w:r>
    </w:p>
    <w:p w14:paraId="5EE1EBBE" w14:textId="70A731A5" w:rsidR="00EB225D" w:rsidRPr="00EB225D" w:rsidRDefault="00EB225D" w:rsidP="00EB225D">
      <w:pPr>
        <w:pStyle w:val="Heading2"/>
        <w:rPr>
          <w:rFonts w:ascii="Times New Roman" w:hAnsi="Times New Roman" w:cs="Times New Roman"/>
        </w:rPr>
      </w:pPr>
      <w:bookmarkStart w:id="8" w:name="_Toc14941519"/>
      <w:r>
        <w:rPr>
          <w:rFonts w:ascii="Times New Roman" w:hAnsi="Times New Roman" w:cs="Times New Roman"/>
        </w:rPr>
        <w:t>Participation/attendance of tutorial</w:t>
      </w:r>
      <w:r w:rsidRPr="00EB225D">
        <w:rPr>
          <w:rFonts w:ascii="Times New Roman" w:hAnsi="Times New Roman" w:cs="Times New Roman"/>
        </w:rPr>
        <w:t xml:space="preserve"> (2</w:t>
      </w:r>
      <w:r>
        <w:rPr>
          <w:rFonts w:ascii="Times New Roman" w:hAnsi="Times New Roman" w:cs="Times New Roman"/>
        </w:rPr>
        <w:t>0</w:t>
      </w:r>
      <w:r w:rsidRPr="00EB225D">
        <w:rPr>
          <w:rFonts w:ascii="Times New Roman" w:hAnsi="Times New Roman" w:cs="Times New Roman"/>
        </w:rPr>
        <w:t xml:space="preserve">%): </w:t>
      </w:r>
      <w:r>
        <w:rPr>
          <w:rFonts w:ascii="Times New Roman" w:hAnsi="Times New Roman" w:cs="Times New Roman"/>
        </w:rPr>
        <w:t>Whole term</w:t>
      </w:r>
    </w:p>
    <w:p w14:paraId="1C1DB04B" w14:textId="5B90B0C2" w:rsidR="00EB225D" w:rsidRPr="00EB225D" w:rsidRDefault="00EB225D" w:rsidP="00EB225D">
      <w:pPr>
        <w:rPr>
          <w:rFonts w:ascii="Times New Roman" w:hAnsi="Times New Roman" w:cs="Times New Roman"/>
        </w:rPr>
      </w:pPr>
      <w:r>
        <w:rPr>
          <w:rFonts w:ascii="Times New Roman" w:hAnsi="Times New Roman" w:cs="Times New Roman"/>
        </w:rPr>
        <w:t>Weekly focus on discussion questions</w:t>
      </w:r>
      <w:r w:rsidR="00974F74">
        <w:rPr>
          <w:rFonts w:ascii="Times New Roman" w:hAnsi="Times New Roman" w:cs="Times New Roman"/>
        </w:rPr>
        <w:t xml:space="preserve">, </w:t>
      </w:r>
      <w:r>
        <w:rPr>
          <w:rFonts w:ascii="Times New Roman" w:hAnsi="Times New Roman" w:cs="Times New Roman"/>
        </w:rPr>
        <w:t>select</w:t>
      </w:r>
      <w:r w:rsidR="00974F74">
        <w:rPr>
          <w:rFonts w:ascii="Times New Roman" w:hAnsi="Times New Roman" w:cs="Times New Roman"/>
        </w:rPr>
        <w:t>ed</w:t>
      </w:r>
      <w:r>
        <w:rPr>
          <w:rFonts w:ascii="Times New Roman" w:hAnsi="Times New Roman" w:cs="Times New Roman"/>
        </w:rPr>
        <w:t xml:space="preserve"> topics</w:t>
      </w:r>
      <w:r w:rsidR="00974F74">
        <w:rPr>
          <w:rFonts w:ascii="Times New Roman" w:hAnsi="Times New Roman" w:cs="Times New Roman"/>
        </w:rPr>
        <w:t xml:space="preserve"> part of </w:t>
      </w:r>
      <w:r>
        <w:rPr>
          <w:rFonts w:ascii="Times New Roman" w:hAnsi="Times New Roman" w:cs="Times New Roman"/>
        </w:rPr>
        <w:t xml:space="preserve">break out rooms into smaller </w:t>
      </w:r>
      <w:r w:rsidR="00974F74">
        <w:rPr>
          <w:rFonts w:ascii="Times New Roman" w:hAnsi="Times New Roman" w:cs="Times New Roman"/>
        </w:rPr>
        <w:t xml:space="preserve">student </w:t>
      </w:r>
      <w:r>
        <w:rPr>
          <w:rFonts w:ascii="Times New Roman" w:hAnsi="Times New Roman" w:cs="Times New Roman"/>
        </w:rPr>
        <w:t>groups</w:t>
      </w:r>
    </w:p>
    <w:p w14:paraId="3A00DFAC" w14:textId="2F6472DD" w:rsidR="00EB225D" w:rsidRPr="00EB225D" w:rsidRDefault="00EB225D" w:rsidP="00EB225D">
      <w:pPr>
        <w:pStyle w:val="Heading2"/>
        <w:rPr>
          <w:rFonts w:ascii="Times New Roman" w:hAnsi="Times New Roman" w:cs="Times New Roman"/>
        </w:rPr>
      </w:pPr>
      <w:r>
        <w:rPr>
          <w:rFonts w:ascii="Times New Roman" w:hAnsi="Times New Roman" w:cs="Times New Roman"/>
        </w:rPr>
        <w:t xml:space="preserve">Final </w:t>
      </w:r>
      <w:r w:rsidR="00974F74">
        <w:rPr>
          <w:rFonts w:ascii="Times New Roman" w:hAnsi="Times New Roman" w:cs="Times New Roman"/>
        </w:rPr>
        <w:t>E</w:t>
      </w:r>
      <w:r>
        <w:rPr>
          <w:rFonts w:ascii="Times New Roman" w:hAnsi="Times New Roman" w:cs="Times New Roman"/>
        </w:rPr>
        <w:t>xamination</w:t>
      </w:r>
      <w:r w:rsidRPr="00EB225D">
        <w:rPr>
          <w:rFonts w:ascii="Times New Roman" w:hAnsi="Times New Roman" w:cs="Times New Roman"/>
        </w:rPr>
        <w:t xml:space="preserve"> (</w:t>
      </w:r>
      <w:r>
        <w:rPr>
          <w:rFonts w:ascii="Times New Roman" w:hAnsi="Times New Roman" w:cs="Times New Roman"/>
        </w:rPr>
        <w:t>30</w:t>
      </w:r>
      <w:r w:rsidRPr="00EB225D">
        <w:rPr>
          <w:rFonts w:ascii="Times New Roman" w:hAnsi="Times New Roman" w:cs="Times New Roman"/>
        </w:rPr>
        <w:t xml:space="preserve">%): </w:t>
      </w:r>
      <w:r>
        <w:rPr>
          <w:rFonts w:ascii="Times New Roman" w:hAnsi="Times New Roman" w:cs="Times New Roman"/>
        </w:rPr>
        <w:t xml:space="preserve">TBD (scheduled by </w:t>
      </w:r>
      <w:r w:rsidR="006E309D">
        <w:rPr>
          <w:rFonts w:ascii="Times New Roman" w:hAnsi="Times New Roman" w:cs="Times New Roman"/>
        </w:rPr>
        <w:t>O</w:t>
      </w:r>
      <w:r>
        <w:rPr>
          <w:rFonts w:ascii="Times New Roman" w:hAnsi="Times New Roman" w:cs="Times New Roman"/>
        </w:rPr>
        <w:t>ffice</w:t>
      </w:r>
      <w:r w:rsidR="006E309D">
        <w:rPr>
          <w:rFonts w:ascii="Times New Roman" w:hAnsi="Times New Roman" w:cs="Times New Roman"/>
        </w:rPr>
        <w:t xml:space="preserve"> of the Registrar</w:t>
      </w:r>
      <w:r>
        <w:rPr>
          <w:rFonts w:ascii="Times New Roman" w:hAnsi="Times New Roman" w:cs="Times New Roman"/>
        </w:rPr>
        <w:t>)</w:t>
      </w:r>
    </w:p>
    <w:p w14:paraId="4E91ACB0" w14:textId="6289118B" w:rsidR="00EB225D" w:rsidRPr="00974F74" w:rsidRDefault="00EB225D" w:rsidP="00EB225D">
      <w:pPr>
        <w:rPr>
          <w:rFonts w:ascii="Times New Roman" w:hAnsi="Times New Roman" w:cs="Times New Roman"/>
          <w:lang w:val="en-CA"/>
        </w:rPr>
      </w:pPr>
      <w:r w:rsidRPr="00974F74">
        <w:rPr>
          <w:rFonts w:ascii="Times New Roman" w:hAnsi="Times New Roman" w:cs="Times New Roman"/>
          <w:lang w:val="en-CA"/>
        </w:rPr>
        <w:t>Multiple-choice questions, true/false questions, short answer questions</w:t>
      </w:r>
    </w:p>
    <w:p w14:paraId="4ECB54E5" w14:textId="25976A09" w:rsidR="00EB225D" w:rsidRPr="00EB225D" w:rsidRDefault="00EB225D" w:rsidP="00EB225D">
      <w:pPr>
        <w:pStyle w:val="Heading1"/>
        <w:rPr>
          <w:rFonts w:ascii="Times New Roman" w:hAnsi="Times New Roman" w:cs="Times New Roman"/>
        </w:rPr>
      </w:pPr>
      <w:r>
        <w:rPr>
          <w:rFonts w:ascii="Times New Roman" w:hAnsi="Times New Roman" w:cs="Times New Roman"/>
        </w:rPr>
        <w:t>2022 Winter term</w:t>
      </w:r>
      <w:r w:rsidRPr="00EB225D">
        <w:rPr>
          <w:rFonts w:ascii="Times New Roman" w:hAnsi="Times New Roman" w:cs="Times New Roman"/>
        </w:rPr>
        <w:t xml:space="preserve"> – </w:t>
      </w:r>
      <w:r>
        <w:rPr>
          <w:rFonts w:ascii="Times New Roman" w:hAnsi="Times New Roman" w:cs="Times New Roman"/>
        </w:rPr>
        <w:t>Important Dates &amp; Deadlines</w:t>
      </w:r>
    </w:p>
    <w:p w14:paraId="6984BE04" w14:textId="463B19FE" w:rsidR="00EB225D" w:rsidRPr="00EB225D" w:rsidRDefault="00EB225D" w:rsidP="00EB225D">
      <w:pPr>
        <w:spacing w:after="0"/>
        <w:rPr>
          <w:rFonts w:ascii="Times New Roman" w:hAnsi="Times New Roman" w:cs="Times New Roman"/>
        </w:rPr>
      </w:pPr>
      <w:r>
        <w:rPr>
          <w:rFonts w:ascii="Times New Roman" w:hAnsi="Times New Roman" w:cs="Times New Roman"/>
        </w:rPr>
        <w:t xml:space="preserve">Last day for enrolment and course changes: Tuesday, January </w:t>
      </w:r>
      <w:r w:rsidR="002A049D">
        <w:rPr>
          <w:rFonts w:ascii="Times New Roman" w:hAnsi="Times New Roman" w:cs="Times New Roman"/>
        </w:rPr>
        <w:t>1</w:t>
      </w:r>
      <w:r>
        <w:rPr>
          <w:rFonts w:ascii="Times New Roman" w:hAnsi="Times New Roman" w:cs="Times New Roman"/>
        </w:rPr>
        <w:t>8</w:t>
      </w:r>
    </w:p>
    <w:p w14:paraId="247A7DB7" w14:textId="3C83CFFE" w:rsidR="00EB225D" w:rsidRPr="00EB225D" w:rsidRDefault="00EB225D" w:rsidP="00EB225D">
      <w:pPr>
        <w:spacing w:after="0"/>
        <w:rPr>
          <w:rFonts w:ascii="Times New Roman" w:hAnsi="Times New Roman" w:cs="Times New Roman"/>
          <w:lang w:val="en-CA"/>
        </w:rPr>
      </w:pPr>
      <w:r w:rsidRPr="00EB225D">
        <w:rPr>
          <w:rFonts w:ascii="Times New Roman" w:hAnsi="Times New Roman" w:cs="Times New Roman"/>
          <w:lang w:val="en-CA"/>
        </w:rPr>
        <w:t>Last day for withdrawing from course</w:t>
      </w:r>
      <w:r>
        <w:rPr>
          <w:rFonts w:ascii="Times New Roman" w:hAnsi="Times New Roman" w:cs="Times New Roman"/>
          <w:lang w:val="en-CA"/>
        </w:rPr>
        <w:t>s without failure by default: Friday, March 18</w:t>
      </w:r>
    </w:p>
    <w:p w14:paraId="0A359C4B" w14:textId="65E395C8" w:rsidR="00EB225D" w:rsidRPr="00EB225D" w:rsidRDefault="00EB225D" w:rsidP="00EB225D">
      <w:pPr>
        <w:spacing w:after="0"/>
        <w:rPr>
          <w:rFonts w:ascii="Times New Roman" w:hAnsi="Times New Roman" w:cs="Times New Roman"/>
          <w:lang w:val="en-CA"/>
        </w:rPr>
      </w:pPr>
      <w:r w:rsidRPr="00EB225D">
        <w:rPr>
          <w:rFonts w:ascii="Times New Roman" w:hAnsi="Times New Roman" w:cs="Times New Roman"/>
          <w:lang w:val="en-CA"/>
        </w:rPr>
        <w:t>Classes end: Tuesday, April 12</w:t>
      </w:r>
    </w:p>
    <w:p w14:paraId="45B98F4F" w14:textId="578B037A" w:rsidR="00EB225D" w:rsidRDefault="00EB225D" w:rsidP="00EB225D">
      <w:pPr>
        <w:spacing w:after="0"/>
        <w:rPr>
          <w:rFonts w:ascii="Times New Roman" w:hAnsi="Times New Roman" w:cs="Times New Roman"/>
        </w:rPr>
      </w:pPr>
      <w:r w:rsidRPr="00EB225D">
        <w:rPr>
          <w:rFonts w:ascii="Times New Roman" w:hAnsi="Times New Roman" w:cs="Times New Roman"/>
        </w:rPr>
        <w:t xml:space="preserve">Final </w:t>
      </w:r>
      <w:r>
        <w:rPr>
          <w:rFonts w:ascii="Times New Roman" w:hAnsi="Times New Roman" w:cs="Times New Roman"/>
        </w:rPr>
        <w:t>e</w:t>
      </w:r>
      <w:r w:rsidRPr="00EB225D">
        <w:rPr>
          <w:rFonts w:ascii="Times New Roman" w:hAnsi="Times New Roman" w:cs="Times New Roman"/>
        </w:rPr>
        <w:t>xamination</w:t>
      </w:r>
      <w:r>
        <w:rPr>
          <w:rFonts w:ascii="Times New Roman" w:hAnsi="Times New Roman" w:cs="Times New Roman"/>
        </w:rPr>
        <w:t>s</w:t>
      </w:r>
      <w:r w:rsidRPr="00EB225D">
        <w:rPr>
          <w:rFonts w:ascii="Times New Roman" w:hAnsi="Times New Roman" w:cs="Times New Roman"/>
        </w:rPr>
        <w:t xml:space="preserve">: </w:t>
      </w:r>
      <w:r>
        <w:rPr>
          <w:rFonts w:ascii="Times New Roman" w:hAnsi="Times New Roman" w:cs="Times New Roman"/>
        </w:rPr>
        <w:t>Thursday, April 14 to Friday, April 29</w:t>
      </w:r>
    </w:p>
    <w:p w14:paraId="5574E115" w14:textId="77777777" w:rsidR="00974F74" w:rsidRDefault="00EB225D" w:rsidP="00EB225D">
      <w:pPr>
        <w:spacing w:after="0"/>
        <w:rPr>
          <w:rFonts w:ascii="Times New Roman" w:hAnsi="Times New Roman" w:cs="Times New Roman"/>
        </w:rPr>
      </w:pPr>
      <w:r>
        <w:rPr>
          <w:rFonts w:ascii="Times New Roman" w:hAnsi="Times New Roman" w:cs="Times New Roman"/>
        </w:rPr>
        <w:t>Deferred examinations: Monday, June 20 to Friday, June 24</w:t>
      </w:r>
    </w:p>
    <w:p w14:paraId="63365E48" w14:textId="582CE4F5" w:rsidR="00EB225D" w:rsidRPr="00974F74" w:rsidRDefault="00974F74" w:rsidP="00EB225D">
      <w:pPr>
        <w:spacing w:after="0"/>
        <w:rPr>
          <w:rFonts w:ascii="Times New Roman" w:hAnsi="Times New Roman" w:cs="Times New Roman"/>
          <w:lang w:val="en-CA"/>
        </w:rPr>
      </w:pPr>
      <w:r w:rsidRPr="00974F74">
        <w:rPr>
          <w:rFonts w:ascii="Times New Roman" w:hAnsi="Times New Roman" w:cs="Times New Roman"/>
          <w:lang w:val="en-CA"/>
        </w:rPr>
        <w:t>Procedures for d</w:t>
      </w:r>
      <w:r>
        <w:rPr>
          <w:rFonts w:ascii="Times New Roman" w:hAnsi="Times New Roman" w:cs="Times New Roman"/>
          <w:lang w:val="en-CA"/>
        </w:rPr>
        <w:t>eferrals</w:t>
      </w:r>
      <w:r w:rsidRPr="00974F74">
        <w:rPr>
          <w:rFonts w:ascii="Times New Roman" w:hAnsi="Times New Roman" w:cs="Times New Roman"/>
          <w:lang w:val="en-CA"/>
        </w:rPr>
        <w:t>: https://socialsciences.mcmaster.ca/current-students/deferred-exams</w:t>
      </w:r>
    </w:p>
    <w:p w14:paraId="366BC407" w14:textId="2A25652B" w:rsidR="00974F74" w:rsidRDefault="00974F74" w:rsidP="00EB225D">
      <w:pPr>
        <w:spacing w:after="0"/>
        <w:rPr>
          <w:rFonts w:ascii="Times New Roman" w:hAnsi="Times New Roman" w:cs="Times New Roman"/>
        </w:rPr>
      </w:pPr>
      <w:r>
        <w:rPr>
          <w:rFonts w:ascii="Times New Roman" w:hAnsi="Times New Roman" w:cs="Times New Roman"/>
        </w:rPr>
        <w:t xml:space="preserve">For a complete list of dates and deadlines: </w:t>
      </w:r>
      <w:r w:rsidRPr="00974F74">
        <w:rPr>
          <w:rFonts w:ascii="Times New Roman" w:hAnsi="Times New Roman" w:cs="Times New Roman"/>
        </w:rPr>
        <w:t>https://registrar.mcmaster.ca/dates-and-deadlines/</w:t>
      </w:r>
    </w:p>
    <w:p w14:paraId="00352A0E" w14:textId="411F6AED" w:rsidR="009F7FC2" w:rsidRPr="00EB225D" w:rsidRDefault="009F7FC2" w:rsidP="009F7FC2">
      <w:pPr>
        <w:pStyle w:val="Heading1"/>
        <w:rPr>
          <w:rFonts w:ascii="Times New Roman" w:hAnsi="Times New Roman" w:cs="Times New Roman"/>
        </w:rPr>
      </w:pPr>
      <w:r w:rsidRPr="00EB225D">
        <w:rPr>
          <w:rFonts w:ascii="Times New Roman" w:hAnsi="Times New Roman" w:cs="Times New Roman"/>
        </w:rPr>
        <w:lastRenderedPageBreak/>
        <w:t xml:space="preserve">Weekly Course Schedule and </w:t>
      </w:r>
      <w:r w:rsidR="0044190B" w:rsidRPr="00EB225D">
        <w:rPr>
          <w:rFonts w:ascii="Times New Roman" w:hAnsi="Times New Roman" w:cs="Times New Roman"/>
        </w:rPr>
        <w:t>Approximation of</w:t>
      </w:r>
      <w:r w:rsidRPr="00EB225D">
        <w:rPr>
          <w:rFonts w:ascii="Times New Roman" w:hAnsi="Times New Roman" w:cs="Times New Roman"/>
        </w:rPr>
        <w:t xml:space="preserve"> Readings</w:t>
      </w:r>
      <w:bookmarkEnd w:id="8"/>
    </w:p>
    <w:p w14:paraId="129B1CF3" w14:textId="4C4F7B16" w:rsidR="002B1B46" w:rsidRPr="00EB225D" w:rsidRDefault="002B1B46" w:rsidP="002B1B46">
      <w:pPr>
        <w:pStyle w:val="Heading2"/>
        <w:rPr>
          <w:rFonts w:ascii="Times New Roman" w:hAnsi="Times New Roman" w:cs="Times New Roman"/>
        </w:rPr>
      </w:pPr>
      <w:bookmarkStart w:id="9" w:name="_Toc14941520"/>
      <w:r w:rsidRPr="00EB225D">
        <w:rPr>
          <w:rFonts w:ascii="Times New Roman" w:hAnsi="Times New Roman" w:cs="Times New Roman"/>
        </w:rPr>
        <w:t xml:space="preserve">Week </w:t>
      </w:r>
      <w:r w:rsidR="003459F3" w:rsidRPr="00EB225D">
        <w:rPr>
          <w:rFonts w:ascii="Times New Roman" w:hAnsi="Times New Roman" w:cs="Times New Roman"/>
        </w:rPr>
        <w:t>One: January 12</w:t>
      </w:r>
      <w:r w:rsidR="009E583A">
        <w:rPr>
          <w:rFonts w:ascii="Times New Roman" w:hAnsi="Times New Roman" w:cs="Times New Roman"/>
        </w:rPr>
        <w:t xml:space="preserve"> </w:t>
      </w:r>
      <w:r w:rsidR="009E583A" w:rsidRPr="009E583A">
        <w:rPr>
          <w:rFonts w:ascii="Times New Roman" w:hAnsi="Times New Roman" w:cs="Times New Roman"/>
          <w:b w:val="0"/>
          <w:bCs/>
        </w:rPr>
        <w:t>(Echo 360</w:t>
      </w:r>
      <w:r w:rsidR="00336F6C">
        <w:rPr>
          <w:rFonts w:ascii="Times New Roman" w:hAnsi="Times New Roman" w:cs="Times New Roman"/>
          <w:b w:val="0"/>
          <w:bCs/>
        </w:rPr>
        <w:t xml:space="preserve"> lecture</w:t>
      </w:r>
      <w:r w:rsidR="009E583A" w:rsidRPr="009E583A">
        <w:rPr>
          <w:rFonts w:ascii="Times New Roman" w:hAnsi="Times New Roman" w:cs="Times New Roman"/>
          <w:b w:val="0"/>
          <w:bCs/>
        </w:rPr>
        <w:t>,</w:t>
      </w:r>
      <w:r w:rsidR="00336F6C">
        <w:rPr>
          <w:rFonts w:ascii="Times New Roman" w:hAnsi="Times New Roman" w:cs="Times New Roman"/>
          <w:b w:val="0"/>
          <w:bCs/>
        </w:rPr>
        <w:t xml:space="preserve"> </w:t>
      </w:r>
      <w:r w:rsidR="009E583A">
        <w:rPr>
          <w:rFonts w:ascii="Times New Roman" w:hAnsi="Times New Roman" w:cs="Times New Roman"/>
          <w:b w:val="0"/>
          <w:bCs/>
        </w:rPr>
        <w:t xml:space="preserve">posted on </w:t>
      </w:r>
      <w:r w:rsidR="009E583A" w:rsidRPr="009E583A">
        <w:rPr>
          <w:rFonts w:ascii="Times New Roman" w:hAnsi="Times New Roman" w:cs="Times New Roman"/>
          <w:b w:val="0"/>
          <w:bCs/>
        </w:rPr>
        <w:t>Avenue to Learn)</w:t>
      </w:r>
      <w:r w:rsidR="003459F3" w:rsidRPr="00EB225D">
        <w:rPr>
          <w:rFonts w:ascii="Times New Roman" w:hAnsi="Times New Roman" w:cs="Times New Roman"/>
        </w:rPr>
        <w:t xml:space="preserve"> &amp; *14</w:t>
      </w:r>
      <w:bookmarkEnd w:id="9"/>
    </w:p>
    <w:p w14:paraId="63B26327" w14:textId="40220C4D" w:rsidR="000950EB" w:rsidRPr="00EB225D" w:rsidRDefault="003459F3" w:rsidP="002B1B46">
      <w:pPr>
        <w:pStyle w:val="Heading3"/>
        <w:rPr>
          <w:rFonts w:ascii="Times New Roman" w:hAnsi="Times New Roman" w:cs="Times New Roman"/>
          <w:b w:val="0"/>
          <w:bCs/>
          <w:i/>
          <w:iCs/>
        </w:rPr>
      </w:pPr>
      <w:r w:rsidRPr="00EB225D">
        <w:rPr>
          <w:rFonts w:ascii="Times New Roman" w:hAnsi="Times New Roman" w:cs="Times New Roman"/>
          <w:b w:val="0"/>
          <w:bCs/>
          <w:i/>
          <w:iCs/>
        </w:rPr>
        <w:t>The Historical Transformation of Work</w:t>
      </w:r>
    </w:p>
    <w:p w14:paraId="4D92C550" w14:textId="2029F1EA" w:rsidR="001160DC" w:rsidRPr="00EB225D" w:rsidRDefault="002B1B46" w:rsidP="003459F3">
      <w:pPr>
        <w:ind w:left="720"/>
        <w:rPr>
          <w:rFonts w:ascii="Times New Roman" w:hAnsi="Times New Roman" w:cs="Times New Roman"/>
        </w:rPr>
      </w:pPr>
      <w:r w:rsidRPr="00EB225D">
        <w:rPr>
          <w:rFonts w:ascii="Times New Roman" w:hAnsi="Times New Roman" w:cs="Times New Roman"/>
        </w:rPr>
        <w:t>Read</w:t>
      </w:r>
      <w:r w:rsidR="003459F3" w:rsidRPr="00EB225D">
        <w:rPr>
          <w:rFonts w:ascii="Times New Roman" w:hAnsi="Times New Roman" w:cs="Times New Roman"/>
        </w:rPr>
        <w:t xml:space="preserve"> chapter 1 in Edgell &amp; Granter (2020); *</w:t>
      </w:r>
      <w:r w:rsidR="009E583A">
        <w:rPr>
          <w:rFonts w:ascii="Times New Roman" w:hAnsi="Times New Roman" w:cs="Times New Roman"/>
        </w:rPr>
        <w:t xml:space="preserve">Zoom real-time </w:t>
      </w:r>
      <w:r w:rsidR="003459F3" w:rsidRPr="00EB225D">
        <w:rPr>
          <w:rFonts w:ascii="Times New Roman" w:hAnsi="Times New Roman" w:cs="Times New Roman"/>
        </w:rPr>
        <w:t>tutorial: introductions, group discussion, and questions</w:t>
      </w:r>
      <w:r w:rsidR="000711AA">
        <w:rPr>
          <w:rFonts w:ascii="Times New Roman" w:hAnsi="Times New Roman" w:cs="Times New Roman"/>
        </w:rPr>
        <w:t>; Zoom link</w:t>
      </w:r>
      <w:r w:rsidR="00D47F69">
        <w:rPr>
          <w:rFonts w:ascii="Times New Roman" w:hAnsi="Times New Roman" w:cs="Times New Roman"/>
        </w:rPr>
        <w:t xml:space="preserve"> located </w:t>
      </w:r>
      <w:r w:rsidR="000711AA">
        <w:rPr>
          <w:rFonts w:ascii="Times New Roman" w:hAnsi="Times New Roman" w:cs="Times New Roman"/>
        </w:rPr>
        <w:t>on Avenue to Learn</w:t>
      </w:r>
    </w:p>
    <w:p w14:paraId="2C429C86" w14:textId="134E3ACD" w:rsidR="003459F3" w:rsidRPr="00EB225D" w:rsidRDefault="003459F3" w:rsidP="003459F3">
      <w:pPr>
        <w:pStyle w:val="Heading2"/>
        <w:rPr>
          <w:rFonts w:ascii="Times New Roman" w:hAnsi="Times New Roman" w:cs="Times New Roman"/>
        </w:rPr>
      </w:pPr>
      <w:r w:rsidRPr="00EB225D">
        <w:rPr>
          <w:rFonts w:ascii="Times New Roman" w:hAnsi="Times New Roman" w:cs="Times New Roman"/>
        </w:rPr>
        <w:t>Week Two: January 19</w:t>
      </w:r>
      <w:r w:rsidR="009E583A">
        <w:rPr>
          <w:rFonts w:ascii="Times New Roman" w:hAnsi="Times New Roman" w:cs="Times New Roman"/>
        </w:rPr>
        <w:t xml:space="preserve"> </w:t>
      </w:r>
      <w:r w:rsidR="009E583A" w:rsidRPr="009E583A">
        <w:rPr>
          <w:rFonts w:ascii="Times New Roman" w:hAnsi="Times New Roman" w:cs="Times New Roman"/>
          <w:b w:val="0"/>
          <w:bCs/>
        </w:rPr>
        <w:t>(Echo 360</w:t>
      </w:r>
      <w:r w:rsidR="00336F6C">
        <w:rPr>
          <w:rFonts w:ascii="Times New Roman" w:hAnsi="Times New Roman" w:cs="Times New Roman"/>
          <w:b w:val="0"/>
          <w:bCs/>
        </w:rPr>
        <w:t xml:space="preserve"> lecture</w:t>
      </w:r>
      <w:r w:rsidR="009E583A" w:rsidRPr="009E583A">
        <w:rPr>
          <w:rFonts w:ascii="Times New Roman" w:hAnsi="Times New Roman" w:cs="Times New Roman"/>
          <w:b w:val="0"/>
          <w:bCs/>
        </w:rPr>
        <w:t xml:space="preserve">, </w:t>
      </w:r>
      <w:r w:rsidR="009E583A">
        <w:rPr>
          <w:rFonts w:ascii="Times New Roman" w:hAnsi="Times New Roman" w:cs="Times New Roman"/>
          <w:b w:val="0"/>
          <w:bCs/>
        </w:rPr>
        <w:t>posted on Avenue to Learn</w:t>
      </w:r>
      <w:r w:rsidR="009E583A" w:rsidRPr="009E583A">
        <w:rPr>
          <w:rFonts w:ascii="Times New Roman" w:hAnsi="Times New Roman" w:cs="Times New Roman"/>
          <w:b w:val="0"/>
          <w:bCs/>
        </w:rPr>
        <w:t>)</w:t>
      </w:r>
      <w:r w:rsidRPr="00EB225D">
        <w:rPr>
          <w:rFonts w:ascii="Times New Roman" w:hAnsi="Times New Roman" w:cs="Times New Roman"/>
        </w:rPr>
        <w:t xml:space="preserve"> &amp; *21</w:t>
      </w:r>
    </w:p>
    <w:p w14:paraId="127B8372" w14:textId="07682118" w:rsidR="003459F3" w:rsidRPr="009D3CAB" w:rsidRDefault="003459F3" w:rsidP="003459F3">
      <w:pPr>
        <w:pStyle w:val="Heading3"/>
        <w:ind w:left="0" w:firstLine="720"/>
        <w:rPr>
          <w:rFonts w:ascii="Times New Roman" w:hAnsi="Times New Roman" w:cs="Times New Roman"/>
          <w:b w:val="0"/>
          <w:bCs/>
        </w:rPr>
      </w:pPr>
      <w:r w:rsidRPr="00EB225D">
        <w:rPr>
          <w:rFonts w:ascii="Times New Roman" w:hAnsi="Times New Roman" w:cs="Times New Roman"/>
          <w:b w:val="0"/>
          <w:bCs/>
          <w:i/>
          <w:iCs/>
        </w:rPr>
        <w:t>What is Alienation?</w:t>
      </w:r>
    </w:p>
    <w:p w14:paraId="64B91AB6" w14:textId="1ABD3578" w:rsidR="003459F3" w:rsidRPr="00EB225D" w:rsidRDefault="003459F3" w:rsidP="003459F3">
      <w:pPr>
        <w:ind w:left="720"/>
        <w:rPr>
          <w:rFonts w:ascii="Times New Roman" w:hAnsi="Times New Roman" w:cs="Times New Roman"/>
        </w:rPr>
      </w:pPr>
      <w:r w:rsidRPr="00EB225D">
        <w:rPr>
          <w:rFonts w:ascii="Times New Roman" w:hAnsi="Times New Roman" w:cs="Times New Roman"/>
        </w:rPr>
        <w:t>Read chapter 2 in Edgell &amp; Granter (2020); *</w:t>
      </w:r>
      <w:r w:rsidR="009E583A">
        <w:rPr>
          <w:rFonts w:ascii="Times New Roman" w:hAnsi="Times New Roman" w:cs="Times New Roman"/>
        </w:rPr>
        <w:t xml:space="preserve">Zoom real-time </w:t>
      </w:r>
      <w:r w:rsidRPr="00EB225D">
        <w:rPr>
          <w:rFonts w:ascii="Times New Roman" w:hAnsi="Times New Roman" w:cs="Times New Roman"/>
        </w:rPr>
        <w:t>tutorial</w:t>
      </w:r>
      <w:r w:rsidR="006A3468">
        <w:rPr>
          <w:rFonts w:ascii="Times New Roman" w:hAnsi="Times New Roman" w:cs="Times New Roman"/>
        </w:rPr>
        <w:t>:</w:t>
      </w:r>
      <w:r w:rsidR="0041272F">
        <w:rPr>
          <w:rFonts w:ascii="Times New Roman" w:hAnsi="Times New Roman" w:cs="Times New Roman"/>
        </w:rPr>
        <w:t xml:space="preserve"> </w:t>
      </w:r>
      <w:r w:rsidR="006A3468">
        <w:rPr>
          <w:rFonts w:ascii="Times New Roman" w:hAnsi="Times New Roman" w:cs="Times New Roman"/>
        </w:rPr>
        <w:t>link and weekly topic questions located on Avenue to Learn</w:t>
      </w:r>
    </w:p>
    <w:p w14:paraId="1751B739" w14:textId="25AC4D80" w:rsidR="003459F3" w:rsidRPr="00EB225D" w:rsidRDefault="003459F3" w:rsidP="003459F3">
      <w:pPr>
        <w:pStyle w:val="Heading2"/>
        <w:rPr>
          <w:rFonts w:ascii="Times New Roman" w:hAnsi="Times New Roman" w:cs="Times New Roman"/>
        </w:rPr>
      </w:pPr>
      <w:r w:rsidRPr="00EB225D">
        <w:rPr>
          <w:rFonts w:ascii="Times New Roman" w:hAnsi="Times New Roman" w:cs="Times New Roman"/>
        </w:rPr>
        <w:t>Week Three: January 26</w:t>
      </w:r>
      <w:r w:rsidR="009E583A">
        <w:rPr>
          <w:rFonts w:ascii="Times New Roman" w:hAnsi="Times New Roman" w:cs="Times New Roman"/>
        </w:rPr>
        <w:t xml:space="preserve"> </w:t>
      </w:r>
      <w:r w:rsidR="009E583A" w:rsidRPr="009E583A">
        <w:rPr>
          <w:rFonts w:ascii="Times New Roman" w:hAnsi="Times New Roman" w:cs="Times New Roman"/>
          <w:b w:val="0"/>
          <w:bCs/>
        </w:rPr>
        <w:t>(Echo 360</w:t>
      </w:r>
      <w:r w:rsidR="00336F6C">
        <w:rPr>
          <w:rFonts w:ascii="Times New Roman" w:hAnsi="Times New Roman" w:cs="Times New Roman"/>
          <w:b w:val="0"/>
          <w:bCs/>
        </w:rPr>
        <w:t xml:space="preserve"> lecture</w:t>
      </w:r>
      <w:r w:rsidR="009E583A" w:rsidRPr="009E583A">
        <w:rPr>
          <w:rFonts w:ascii="Times New Roman" w:hAnsi="Times New Roman" w:cs="Times New Roman"/>
          <w:b w:val="0"/>
          <w:bCs/>
        </w:rPr>
        <w:t xml:space="preserve">, </w:t>
      </w:r>
      <w:r w:rsidR="009E583A">
        <w:rPr>
          <w:rFonts w:ascii="Times New Roman" w:hAnsi="Times New Roman" w:cs="Times New Roman"/>
          <w:b w:val="0"/>
          <w:bCs/>
        </w:rPr>
        <w:t>posted on Avenue to Learn</w:t>
      </w:r>
      <w:r w:rsidR="009E583A" w:rsidRPr="009E583A">
        <w:rPr>
          <w:rFonts w:ascii="Times New Roman" w:hAnsi="Times New Roman" w:cs="Times New Roman"/>
          <w:b w:val="0"/>
          <w:bCs/>
        </w:rPr>
        <w:t>)</w:t>
      </w:r>
      <w:r w:rsidRPr="00EB225D">
        <w:rPr>
          <w:rFonts w:ascii="Times New Roman" w:hAnsi="Times New Roman" w:cs="Times New Roman"/>
        </w:rPr>
        <w:t xml:space="preserve"> &amp; *28</w:t>
      </w:r>
    </w:p>
    <w:p w14:paraId="34EEC087" w14:textId="55CFBBF4" w:rsidR="003459F3" w:rsidRPr="00EB225D" w:rsidRDefault="003459F3" w:rsidP="003459F3">
      <w:pPr>
        <w:pStyle w:val="Heading3"/>
        <w:ind w:left="0" w:firstLine="720"/>
        <w:rPr>
          <w:rFonts w:ascii="Times New Roman" w:hAnsi="Times New Roman" w:cs="Times New Roman"/>
          <w:b w:val="0"/>
          <w:bCs/>
          <w:i/>
          <w:iCs/>
        </w:rPr>
      </w:pPr>
      <w:r w:rsidRPr="00EB225D">
        <w:rPr>
          <w:rFonts w:ascii="Times New Roman" w:hAnsi="Times New Roman" w:cs="Times New Roman"/>
          <w:b w:val="0"/>
          <w:bCs/>
          <w:i/>
          <w:iCs/>
        </w:rPr>
        <w:t>The Labour Process</w:t>
      </w:r>
    </w:p>
    <w:p w14:paraId="465CC512" w14:textId="5F23DFF6" w:rsidR="003459F3" w:rsidRPr="00EB225D" w:rsidRDefault="003459F3" w:rsidP="003459F3">
      <w:pPr>
        <w:ind w:left="720"/>
        <w:rPr>
          <w:rFonts w:ascii="Times New Roman" w:hAnsi="Times New Roman" w:cs="Times New Roman"/>
        </w:rPr>
      </w:pPr>
      <w:r w:rsidRPr="00EB225D">
        <w:rPr>
          <w:rFonts w:ascii="Times New Roman" w:hAnsi="Times New Roman" w:cs="Times New Roman"/>
        </w:rPr>
        <w:t>Read chapter 3 in Edgell &amp; Granter (2020); *</w:t>
      </w:r>
      <w:r w:rsidR="00447B56">
        <w:rPr>
          <w:rFonts w:ascii="Times New Roman" w:hAnsi="Times New Roman" w:cs="Times New Roman"/>
        </w:rPr>
        <w:t xml:space="preserve">Zoom real-time </w:t>
      </w:r>
      <w:r w:rsidRPr="00EB225D">
        <w:rPr>
          <w:rFonts w:ascii="Times New Roman" w:hAnsi="Times New Roman" w:cs="Times New Roman"/>
        </w:rPr>
        <w:t>tutorial</w:t>
      </w:r>
      <w:r w:rsidR="0041272F">
        <w:rPr>
          <w:rFonts w:ascii="Times New Roman" w:hAnsi="Times New Roman" w:cs="Times New Roman"/>
        </w:rPr>
        <w:t>:</w:t>
      </w:r>
      <w:r w:rsidR="00447B56">
        <w:rPr>
          <w:rFonts w:ascii="Times New Roman" w:hAnsi="Times New Roman" w:cs="Times New Roman"/>
        </w:rPr>
        <w:t xml:space="preserve"> </w:t>
      </w:r>
      <w:r w:rsidR="006A3468">
        <w:rPr>
          <w:rFonts w:ascii="Times New Roman" w:hAnsi="Times New Roman" w:cs="Times New Roman"/>
        </w:rPr>
        <w:t>link and week</w:t>
      </w:r>
      <w:r w:rsidR="003C74EE">
        <w:rPr>
          <w:rFonts w:ascii="Times New Roman" w:hAnsi="Times New Roman" w:cs="Times New Roman"/>
        </w:rPr>
        <w:t>ly</w:t>
      </w:r>
      <w:r w:rsidR="00447B56">
        <w:rPr>
          <w:rFonts w:ascii="Times New Roman" w:hAnsi="Times New Roman" w:cs="Times New Roman"/>
        </w:rPr>
        <w:t xml:space="preserve"> topic</w:t>
      </w:r>
      <w:r w:rsidR="00E06015">
        <w:rPr>
          <w:rFonts w:ascii="Times New Roman" w:hAnsi="Times New Roman" w:cs="Times New Roman"/>
        </w:rPr>
        <w:t xml:space="preserve"> questions</w:t>
      </w:r>
      <w:r w:rsidR="000711AA">
        <w:rPr>
          <w:rFonts w:ascii="Times New Roman" w:hAnsi="Times New Roman" w:cs="Times New Roman"/>
        </w:rPr>
        <w:t xml:space="preserve"> </w:t>
      </w:r>
      <w:r w:rsidR="0041272F">
        <w:rPr>
          <w:rFonts w:ascii="Times New Roman" w:hAnsi="Times New Roman" w:cs="Times New Roman"/>
        </w:rPr>
        <w:t>located on Avenue to Learn</w:t>
      </w:r>
    </w:p>
    <w:p w14:paraId="70012F0F" w14:textId="7A4B1CFE" w:rsidR="003459F3" w:rsidRPr="00EB225D" w:rsidRDefault="003459F3" w:rsidP="003459F3">
      <w:pPr>
        <w:pStyle w:val="Heading2"/>
        <w:rPr>
          <w:rFonts w:ascii="Times New Roman" w:hAnsi="Times New Roman" w:cs="Times New Roman"/>
        </w:rPr>
      </w:pPr>
      <w:r w:rsidRPr="00EB225D">
        <w:rPr>
          <w:rFonts w:ascii="Times New Roman" w:hAnsi="Times New Roman" w:cs="Times New Roman"/>
        </w:rPr>
        <w:t xml:space="preserve">Week Four: February 2 </w:t>
      </w:r>
      <w:r w:rsidR="00447B56" w:rsidRPr="00447B56">
        <w:rPr>
          <w:rFonts w:ascii="Times New Roman" w:hAnsi="Times New Roman" w:cs="Times New Roman"/>
          <w:b w:val="0"/>
          <w:bCs/>
        </w:rPr>
        <w:t>(Echo 360</w:t>
      </w:r>
      <w:r w:rsidR="00336F6C">
        <w:rPr>
          <w:rFonts w:ascii="Times New Roman" w:hAnsi="Times New Roman" w:cs="Times New Roman"/>
          <w:b w:val="0"/>
          <w:bCs/>
        </w:rPr>
        <w:t xml:space="preserve"> lecture</w:t>
      </w:r>
      <w:r w:rsidR="00447B56" w:rsidRPr="00447B56">
        <w:rPr>
          <w:rFonts w:ascii="Times New Roman" w:hAnsi="Times New Roman" w:cs="Times New Roman"/>
          <w:b w:val="0"/>
          <w:bCs/>
        </w:rPr>
        <w:t>, posted on Avenue to Learn)</w:t>
      </w:r>
      <w:r w:rsidR="00447B56">
        <w:rPr>
          <w:rFonts w:ascii="Times New Roman" w:hAnsi="Times New Roman" w:cs="Times New Roman"/>
        </w:rPr>
        <w:t xml:space="preserve"> </w:t>
      </w:r>
      <w:r w:rsidRPr="00EB225D">
        <w:rPr>
          <w:rFonts w:ascii="Times New Roman" w:hAnsi="Times New Roman" w:cs="Times New Roman"/>
        </w:rPr>
        <w:t>&amp; *4</w:t>
      </w:r>
    </w:p>
    <w:p w14:paraId="78774563" w14:textId="09644CAC" w:rsidR="003459F3" w:rsidRPr="00EB225D" w:rsidRDefault="003459F3" w:rsidP="003459F3">
      <w:pPr>
        <w:pStyle w:val="Heading3"/>
        <w:ind w:left="0" w:firstLine="720"/>
        <w:rPr>
          <w:rFonts w:ascii="Times New Roman" w:hAnsi="Times New Roman" w:cs="Times New Roman"/>
          <w:b w:val="0"/>
          <w:bCs/>
          <w:i/>
          <w:iCs/>
        </w:rPr>
      </w:pPr>
      <w:r w:rsidRPr="00EB225D">
        <w:rPr>
          <w:rFonts w:ascii="Times New Roman" w:hAnsi="Times New Roman" w:cs="Times New Roman"/>
          <w:b w:val="0"/>
          <w:bCs/>
          <w:i/>
          <w:iCs/>
        </w:rPr>
        <w:t>Industrial Work: Fordism</w:t>
      </w:r>
    </w:p>
    <w:p w14:paraId="12ADD962" w14:textId="1B06C8B5" w:rsidR="003459F3" w:rsidRPr="00EB225D" w:rsidRDefault="003459F3" w:rsidP="003459F3">
      <w:pPr>
        <w:ind w:left="720"/>
        <w:rPr>
          <w:rFonts w:ascii="Times New Roman" w:hAnsi="Times New Roman" w:cs="Times New Roman"/>
        </w:rPr>
      </w:pPr>
      <w:r w:rsidRPr="00EB225D">
        <w:rPr>
          <w:rFonts w:ascii="Times New Roman" w:hAnsi="Times New Roman" w:cs="Times New Roman"/>
        </w:rPr>
        <w:t>Read chapter 5 in Edgell &amp; Granter (2020); *</w:t>
      </w:r>
      <w:r w:rsidR="003C74EE">
        <w:rPr>
          <w:rFonts w:ascii="Times New Roman" w:hAnsi="Times New Roman" w:cs="Times New Roman"/>
        </w:rPr>
        <w:t xml:space="preserve">Zoom real-time </w:t>
      </w:r>
      <w:r w:rsidRPr="00EB225D">
        <w:rPr>
          <w:rFonts w:ascii="Times New Roman" w:hAnsi="Times New Roman" w:cs="Times New Roman"/>
        </w:rPr>
        <w:t>tutorial</w:t>
      </w:r>
      <w:r w:rsidR="0041272F">
        <w:rPr>
          <w:rFonts w:ascii="Times New Roman" w:hAnsi="Times New Roman" w:cs="Times New Roman"/>
        </w:rPr>
        <w:t>: link and</w:t>
      </w:r>
      <w:r w:rsidR="003C74EE">
        <w:rPr>
          <w:rFonts w:ascii="Times New Roman" w:hAnsi="Times New Roman" w:cs="Times New Roman"/>
        </w:rPr>
        <w:t xml:space="preserve"> weekly</w:t>
      </w:r>
      <w:r w:rsidRPr="00EB225D">
        <w:rPr>
          <w:rFonts w:ascii="Times New Roman" w:hAnsi="Times New Roman" w:cs="Times New Roman"/>
        </w:rPr>
        <w:t xml:space="preserve"> topic</w:t>
      </w:r>
      <w:r w:rsidR="000711AA">
        <w:rPr>
          <w:rFonts w:ascii="Times New Roman" w:hAnsi="Times New Roman" w:cs="Times New Roman"/>
        </w:rPr>
        <w:t xml:space="preserve"> </w:t>
      </w:r>
      <w:r w:rsidR="00E06015">
        <w:rPr>
          <w:rFonts w:ascii="Times New Roman" w:hAnsi="Times New Roman" w:cs="Times New Roman"/>
        </w:rPr>
        <w:t xml:space="preserve">questions </w:t>
      </w:r>
      <w:r w:rsidR="0041272F">
        <w:rPr>
          <w:rFonts w:ascii="Times New Roman" w:hAnsi="Times New Roman" w:cs="Times New Roman"/>
        </w:rPr>
        <w:t>located on Avenue to Learn</w:t>
      </w:r>
    </w:p>
    <w:p w14:paraId="3279462A" w14:textId="74FD050E" w:rsidR="003459F3" w:rsidRPr="00EB225D" w:rsidRDefault="003459F3" w:rsidP="003459F3">
      <w:pPr>
        <w:pStyle w:val="Heading2"/>
        <w:rPr>
          <w:rFonts w:ascii="Times New Roman" w:hAnsi="Times New Roman" w:cs="Times New Roman"/>
        </w:rPr>
      </w:pPr>
      <w:r w:rsidRPr="00EB225D">
        <w:rPr>
          <w:rFonts w:ascii="Times New Roman" w:hAnsi="Times New Roman" w:cs="Times New Roman"/>
        </w:rPr>
        <w:t>Week Five: February 9</w:t>
      </w:r>
      <w:r w:rsidR="003C74EE">
        <w:rPr>
          <w:rFonts w:ascii="Times New Roman" w:hAnsi="Times New Roman" w:cs="Times New Roman"/>
        </w:rPr>
        <w:t xml:space="preserve"> </w:t>
      </w:r>
      <w:r w:rsidR="003C74EE" w:rsidRPr="003C74EE">
        <w:rPr>
          <w:rFonts w:ascii="Times New Roman" w:hAnsi="Times New Roman" w:cs="Times New Roman"/>
          <w:b w:val="0"/>
          <w:bCs/>
        </w:rPr>
        <w:t>(In-person</w:t>
      </w:r>
      <w:r w:rsidR="003C74EE">
        <w:rPr>
          <w:rFonts w:ascii="Times New Roman" w:hAnsi="Times New Roman" w:cs="Times New Roman"/>
          <w:b w:val="0"/>
          <w:bCs/>
        </w:rPr>
        <w:t>, BSB 108</w:t>
      </w:r>
      <w:r w:rsidR="003C74EE" w:rsidRPr="003C74EE">
        <w:rPr>
          <w:rFonts w:ascii="Times New Roman" w:hAnsi="Times New Roman" w:cs="Times New Roman"/>
          <w:b w:val="0"/>
          <w:bCs/>
        </w:rPr>
        <w:t>)</w:t>
      </w:r>
      <w:r w:rsidRPr="00EB225D">
        <w:rPr>
          <w:rFonts w:ascii="Times New Roman" w:hAnsi="Times New Roman" w:cs="Times New Roman"/>
        </w:rPr>
        <w:t xml:space="preserve"> &amp; *11</w:t>
      </w:r>
    </w:p>
    <w:p w14:paraId="7185909F" w14:textId="6C2F4125" w:rsidR="003459F3" w:rsidRPr="00EB225D" w:rsidRDefault="003459F3" w:rsidP="003459F3">
      <w:pPr>
        <w:pStyle w:val="Heading3"/>
        <w:ind w:left="0" w:firstLine="720"/>
        <w:rPr>
          <w:rFonts w:ascii="Times New Roman" w:hAnsi="Times New Roman" w:cs="Times New Roman"/>
          <w:b w:val="0"/>
          <w:bCs/>
          <w:i/>
          <w:iCs/>
        </w:rPr>
      </w:pPr>
      <w:r w:rsidRPr="00EB225D">
        <w:rPr>
          <w:rFonts w:ascii="Times New Roman" w:hAnsi="Times New Roman" w:cs="Times New Roman"/>
          <w:b w:val="0"/>
          <w:bCs/>
          <w:i/>
          <w:iCs/>
        </w:rPr>
        <w:t>Culture at Work</w:t>
      </w:r>
    </w:p>
    <w:p w14:paraId="2C0A1C06" w14:textId="27D89281" w:rsidR="003459F3" w:rsidRPr="00EB225D" w:rsidRDefault="003459F3" w:rsidP="003459F3">
      <w:pPr>
        <w:ind w:left="720"/>
        <w:rPr>
          <w:rFonts w:ascii="Times New Roman" w:hAnsi="Times New Roman" w:cs="Times New Roman"/>
        </w:rPr>
      </w:pPr>
      <w:r w:rsidRPr="00EB225D">
        <w:rPr>
          <w:rFonts w:ascii="Times New Roman" w:hAnsi="Times New Roman" w:cs="Times New Roman"/>
        </w:rPr>
        <w:t>Read chapter 4 in Edgell &amp; Granter (2020); *</w:t>
      </w:r>
      <w:r w:rsidR="003C74EE">
        <w:rPr>
          <w:rFonts w:ascii="Times New Roman" w:hAnsi="Times New Roman" w:cs="Times New Roman"/>
        </w:rPr>
        <w:t xml:space="preserve">Zoom real-time </w:t>
      </w:r>
      <w:r w:rsidRPr="00EB225D">
        <w:rPr>
          <w:rFonts w:ascii="Times New Roman" w:hAnsi="Times New Roman" w:cs="Times New Roman"/>
        </w:rPr>
        <w:t>tutorial</w:t>
      </w:r>
      <w:r w:rsidR="0041272F">
        <w:rPr>
          <w:rFonts w:ascii="Times New Roman" w:hAnsi="Times New Roman" w:cs="Times New Roman"/>
        </w:rPr>
        <w:t>:</w:t>
      </w:r>
      <w:r w:rsidR="003C74EE">
        <w:rPr>
          <w:rFonts w:ascii="Times New Roman" w:hAnsi="Times New Roman" w:cs="Times New Roman"/>
        </w:rPr>
        <w:t xml:space="preserve"> </w:t>
      </w:r>
      <w:r w:rsidR="0041272F">
        <w:rPr>
          <w:rFonts w:ascii="Times New Roman" w:hAnsi="Times New Roman" w:cs="Times New Roman"/>
        </w:rPr>
        <w:t>link and w</w:t>
      </w:r>
      <w:r w:rsidR="003C74EE">
        <w:rPr>
          <w:rFonts w:ascii="Times New Roman" w:hAnsi="Times New Roman" w:cs="Times New Roman"/>
        </w:rPr>
        <w:t>ee</w:t>
      </w:r>
      <w:r w:rsidR="0041272F">
        <w:rPr>
          <w:rFonts w:ascii="Times New Roman" w:hAnsi="Times New Roman" w:cs="Times New Roman"/>
        </w:rPr>
        <w:t>kly topic questions located on Avenue to Learn</w:t>
      </w:r>
    </w:p>
    <w:p w14:paraId="1AE1DA30" w14:textId="1FCF0F90" w:rsidR="003459F3" w:rsidRPr="00EB225D" w:rsidRDefault="003459F3" w:rsidP="003459F3">
      <w:pPr>
        <w:pStyle w:val="Heading2"/>
        <w:rPr>
          <w:rFonts w:ascii="Times New Roman" w:hAnsi="Times New Roman" w:cs="Times New Roman"/>
        </w:rPr>
      </w:pPr>
      <w:r w:rsidRPr="00EB225D">
        <w:rPr>
          <w:rFonts w:ascii="Times New Roman" w:hAnsi="Times New Roman" w:cs="Times New Roman"/>
        </w:rPr>
        <w:t xml:space="preserve">Week Six: February 16 </w:t>
      </w:r>
      <w:r w:rsidR="003C74EE" w:rsidRPr="003C74EE">
        <w:rPr>
          <w:rFonts w:ascii="Times New Roman" w:hAnsi="Times New Roman" w:cs="Times New Roman"/>
          <w:b w:val="0"/>
          <w:bCs/>
        </w:rPr>
        <w:t xml:space="preserve">(In-person, BSB 108) </w:t>
      </w:r>
      <w:r w:rsidRPr="00EB225D">
        <w:rPr>
          <w:rFonts w:ascii="Times New Roman" w:hAnsi="Times New Roman" w:cs="Times New Roman"/>
        </w:rPr>
        <w:t>&amp; *18</w:t>
      </w:r>
      <w:r w:rsidR="0044190B" w:rsidRPr="00EB225D">
        <w:rPr>
          <w:rFonts w:ascii="Times New Roman" w:hAnsi="Times New Roman" w:cs="Times New Roman"/>
        </w:rPr>
        <w:t xml:space="preserve"> (mid-term exam)</w:t>
      </w:r>
    </w:p>
    <w:p w14:paraId="657C2C44" w14:textId="5D2A0595" w:rsidR="003459F3" w:rsidRPr="00EB225D" w:rsidRDefault="003459F3" w:rsidP="003459F3">
      <w:pPr>
        <w:pStyle w:val="Heading3"/>
        <w:ind w:left="0" w:firstLine="720"/>
        <w:rPr>
          <w:rFonts w:ascii="Times New Roman" w:hAnsi="Times New Roman" w:cs="Times New Roman"/>
          <w:b w:val="0"/>
          <w:bCs/>
          <w:i/>
          <w:iCs/>
        </w:rPr>
      </w:pPr>
      <w:r w:rsidRPr="00EB225D">
        <w:rPr>
          <w:rFonts w:ascii="Times New Roman" w:hAnsi="Times New Roman" w:cs="Times New Roman"/>
          <w:b w:val="0"/>
          <w:bCs/>
          <w:i/>
          <w:iCs/>
        </w:rPr>
        <w:t>Review of readings and lectures</w:t>
      </w:r>
    </w:p>
    <w:p w14:paraId="67BB1BD2" w14:textId="49DA2D2E" w:rsidR="003459F3" w:rsidRPr="00EB225D" w:rsidRDefault="00134B8F" w:rsidP="003459F3">
      <w:pPr>
        <w:ind w:left="720"/>
        <w:rPr>
          <w:rFonts w:ascii="Times New Roman" w:hAnsi="Times New Roman" w:cs="Times New Roman"/>
        </w:rPr>
      </w:pPr>
      <w:r w:rsidRPr="00134B8F">
        <w:rPr>
          <w:rFonts w:ascii="Times New Roman" w:hAnsi="Times New Roman" w:cs="Times New Roman"/>
        </w:rPr>
        <w:t xml:space="preserve">Review chapters 1 to </w:t>
      </w:r>
      <w:r>
        <w:rPr>
          <w:rFonts w:ascii="Times New Roman" w:hAnsi="Times New Roman" w:cs="Times New Roman"/>
        </w:rPr>
        <w:t>5 in Edgell &amp; Granter (2020)</w:t>
      </w:r>
      <w:r>
        <w:rPr>
          <w:rFonts w:ascii="Times New Roman" w:hAnsi="Times New Roman" w:cs="Times New Roman"/>
          <w:b/>
          <w:bCs/>
        </w:rPr>
        <w:t xml:space="preserve">; </w:t>
      </w:r>
      <w:r w:rsidR="003459F3" w:rsidRPr="0041272F">
        <w:rPr>
          <w:rFonts w:ascii="Times New Roman" w:hAnsi="Times New Roman" w:cs="Times New Roman"/>
          <w:b/>
          <w:bCs/>
        </w:rPr>
        <w:t>*</w:t>
      </w:r>
      <w:r w:rsidR="00D70E63">
        <w:rPr>
          <w:rFonts w:ascii="Times New Roman" w:hAnsi="Times New Roman" w:cs="Times New Roman"/>
          <w:b/>
          <w:bCs/>
        </w:rPr>
        <w:t>i</w:t>
      </w:r>
      <w:r w:rsidR="0041272F" w:rsidRPr="0041272F">
        <w:rPr>
          <w:rFonts w:ascii="Times New Roman" w:hAnsi="Times New Roman" w:cs="Times New Roman"/>
          <w:b/>
          <w:bCs/>
        </w:rPr>
        <w:t>n-person m</w:t>
      </w:r>
      <w:r w:rsidR="003459F3" w:rsidRPr="0041272F">
        <w:rPr>
          <w:rFonts w:ascii="Times New Roman" w:hAnsi="Times New Roman" w:cs="Times New Roman"/>
          <w:b/>
          <w:bCs/>
        </w:rPr>
        <w:t>id-term exam</w:t>
      </w:r>
      <w:r w:rsidR="003459F3" w:rsidRPr="00EB225D">
        <w:rPr>
          <w:rFonts w:ascii="Times New Roman" w:hAnsi="Times New Roman" w:cs="Times New Roman"/>
        </w:rPr>
        <w:t>, ROOM LOCATION</w:t>
      </w:r>
      <w:r w:rsidR="0041272F">
        <w:rPr>
          <w:rFonts w:ascii="Times New Roman" w:hAnsi="Times New Roman" w:cs="Times New Roman"/>
        </w:rPr>
        <w:t>: T13 123</w:t>
      </w:r>
    </w:p>
    <w:p w14:paraId="27BAAC80" w14:textId="694D7BFF" w:rsidR="0044190B" w:rsidRPr="00EB225D" w:rsidRDefault="0044190B" w:rsidP="0044190B">
      <w:pPr>
        <w:rPr>
          <w:rFonts w:ascii="Times New Roman" w:hAnsi="Times New Roman" w:cs="Times New Roman"/>
        </w:rPr>
      </w:pPr>
      <w:r w:rsidRPr="00EB225D">
        <w:rPr>
          <w:rFonts w:ascii="Times New Roman" w:hAnsi="Times New Roman" w:cs="Times New Roman"/>
        </w:rPr>
        <w:t>____________________________________________________________________</w:t>
      </w:r>
      <w:r w:rsidR="00974F74">
        <w:rPr>
          <w:rFonts w:ascii="Times New Roman" w:hAnsi="Times New Roman" w:cs="Times New Roman"/>
        </w:rPr>
        <w:t>__________</w:t>
      </w:r>
    </w:p>
    <w:p w14:paraId="7351ED40" w14:textId="111041B8" w:rsidR="0044190B" w:rsidRPr="00EB225D" w:rsidRDefault="0044190B" w:rsidP="0044190B">
      <w:pPr>
        <w:rPr>
          <w:rFonts w:ascii="Times New Roman" w:hAnsi="Times New Roman" w:cs="Times New Roman"/>
        </w:rPr>
      </w:pPr>
      <w:r w:rsidRPr="00EB225D">
        <w:rPr>
          <w:rFonts w:ascii="Times New Roman" w:hAnsi="Times New Roman" w:cs="Times New Roman"/>
        </w:rPr>
        <w:t>- - - - - - - -</w:t>
      </w:r>
      <w:r w:rsidR="00974F74">
        <w:rPr>
          <w:rFonts w:ascii="Times New Roman" w:hAnsi="Times New Roman" w:cs="Times New Roman"/>
        </w:rPr>
        <w:t xml:space="preserve"> - - - </w:t>
      </w:r>
      <w:r w:rsidRPr="00EB225D">
        <w:rPr>
          <w:rFonts w:ascii="Times New Roman" w:hAnsi="Times New Roman" w:cs="Times New Roman"/>
        </w:rPr>
        <w:t xml:space="preserve"> Mid-term recess: Monday, February 21 to Sunday, February 27 - - - - - - - -</w:t>
      </w:r>
      <w:r w:rsidR="00974F74">
        <w:rPr>
          <w:rFonts w:ascii="Times New Roman" w:hAnsi="Times New Roman" w:cs="Times New Roman"/>
        </w:rPr>
        <w:t xml:space="preserve"> - - -  </w:t>
      </w:r>
      <w:r w:rsidRPr="00EB225D">
        <w:rPr>
          <w:rFonts w:ascii="Times New Roman" w:hAnsi="Times New Roman" w:cs="Times New Roman"/>
        </w:rPr>
        <w:t>____________________________________________________________________</w:t>
      </w:r>
      <w:r w:rsidR="00974F74">
        <w:rPr>
          <w:rFonts w:ascii="Times New Roman" w:hAnsi="Times New Roman" w:cs="Times New Roman"/>
        </w:rPr>
        <w:t>__________</w:t>
      </w:r>
    </w:p>
    <w:p w14:paraId="10272F71" w14:textId="529068B1" w:rsidR="003459F3" w:rsidRPr="00EB225D" w:rsidRDefault="003459F3" w:rsidP="003459F3">
      <w:pPr>
        <w:pStyle w:val="Heading2"/>
        <w:rPr>
          <w:rFonts w:ascii="Times New Roman" w:hAnsi="Times New Roman" w:cs="Times New Roman"/>
        </w:rPr>
      </w:pPr>
      <w:r w:rsidRPr="00EB225D">
        <w:rPr>
          <w:rFonts w:ascii="Times New Roman" w:hAnsi="Times New Roman" w:cs="Times New Roman"/>
        </w:rPr>
        <w:t xml:space="preserve">Week Seven: </w:t>
      </w:r>
      <w:r w:rsidR="0044190B" w:rsidRPr="00EB225D">
        <w:rPr>
          <w:rFonts w:ascii="Times New Roman" w:hAnsi="Times New Roman" w:cs="Times New Roman"/>
        </w:rPr>
        <w:t>March 2</w:t>
      </w:r>
      <w:r w:rsidR="00FB0DF6">
        <w:rPr>
          <w:rFonts w:ascii="Times New Roman" w:hAnsi="Times New Roman" w:cs="Times New Roman"/>
        </w:rPr>
        <w:t xml:space="preserve"> </w:t>
      </w:r>
      <w:r w:rsidR="00FB0DF6" w:rsidRPr="00FB0DF6">
        <w:rPr>
          <w:rFonts w:ascii="Times New Roman" w:hAnsi="Times New Roman" w:cs="Times New Roman"/>
          <w:b w:val="0"/>
          <w:bCs/>
        </w:rPr>
        <w:t>(In-person, BSB 108)</w:t>
      </w:r>
      <w:r w:rsidRPr="00EB225D">
        <w:rPr>
          <w:rFonts w:ascii="Times New Roman" w:hAnsi="Times New Roman" w:cs="Times New Roman"/>
        </w:rPr>
        <w:t xml:space="preserve"> &amp; *</w:t>
      </w:r>
      <w:r w:rsidR="0044190B" w:rsidRPr="00EB225D">
        <w:rPr>
          <w:rFonts w:ascii="Times New Roman" w:hAnsi="Times New Roman" w:cs="Times New Roman"/>
        </w:rPr>
        <w:t>4</w:t>
      </w:r>
    </w:p>
    <w:p w14:paraId="4A53C7F5" w14:textId="2B7E84FF" w:rsidR="003459F3" w:rsidRPr="00EB225D" w:rsidRDefault="0044190B" w:rsidP="003459F3">
      <w:pPr>
        <w:pStyle w:val="Heading3"/>
        <w:ind w:left="0" w:firstLine="720"/>
        <w:rPr>
          <w:rFonts w:ascii="Times New Roman" w:hAnsi="Times New Roman" w:cs="Times New Roman"/>
          <w:b w:val="0"/>
          <w:bCs/>
          <w:i/>
          <w:iCs/>
        </w:rPr>
      </w:pPr>
      <w:r w:rsidRPr="00EB225D">
        <w:rPr>
          <w:rFonts w:ascii="Times New Roman" w:hAnsi="Times New Roman" w:cs="Times New Roman"/>
          <w:b w:val="0"/>
          <w:bCs/>
          <w:i/>
          <w:iCs/>
        </w:rPr>
        <w:t>Service Work: How has it changed?</w:t>
      </w:r>
    </w:p>
    <w:p w14:paraId="56D8A49D" w14:textId="464A352A" w:rsidR="003459F3" w:rsidRPr="00EB225D" w:rsidRDefault="0044190B" w:rsidP="00EB225D">
      <w:pPr>
        <w:ind w:left="720"/>
        <w:rPr>
          <w:rFonts w:ascii="Times New Roman" w:hAnsi="Times New Roman" w:cs="Times New Roman"/>
        </w:rPr>
      </w:pPr>
      <w:r w:rsidRPr="00EB225D">
        <w:rPr>
          <w:rFonts w:ascii="Times New Roman" w:hAnsi="Times New Roman" w:cs="Times New Roman"/>
        </w:rPr>
        <w:t xml:space="preserve">Read chapter 6 in Edgell &amp; Granter (2020); </w:t>
      </w:r>
      <w:r w:rsidR="003459F3" w:rsidRPr="00EB225D">
        <w:rPr>
          <w:rFonts w:ascii="Times New Roman" w:hAnsi="Times New Roman" w:cs="Times New Roman"/>
        </w:rPr>
        <w:t>*</w:t>
      </w:r>
      <w:r w:rsidR="00CD1C94">
        <w:rPr>
          <w:rFonts w:ascii="Times New Roman" w:hAnsi="Times New Roman" w:cs="Times New Roman"/>
        </w:rPr>
        <w:t xml:space="preserve">Zoom real-time </w:t>
      </w:r>
      <w:r w:rsidRPr="00EB225D">
        <w:rPr>
          <w:rFonts w:ascii="Times New Roman" w:hAnsi="Times New Roman" w:cs="Times New Roman"/>
        </w:rPr>
        <w:t>tutorial</w:t>
      </w:r>
      <w:r w:rsidR="00CD1C94">
        <w:rPr>
          <w:rFonts w:ascii="Times New Roman" w:hAnsi="Times New Roman" w:cs="Times New Roman"/>
        </w:rPr>
        <w:t>: link and weekly topic questions located on</w:t>
      </w:r>
      <w:r w:rsidRPr="00EB225D">
        <w:rPr>
          <w:rFonts w:ascii="Times New Roman" w:hAnsi="Times New Roman" w:cs="Times New Roman"/>
        </w:rPr>
        <w:t xml:space="preserve"> </w:t>
      </w:r>
      <w:r w:rsidR="003459F3" w:rsidRPr="00EB225D">
        <w:rPr>
          <w:rFonts w:ascii="Times New Roman" w:hAnsi="Times New Roman" w:cs="Times New Roman"/>
        </w:rPr>
        <w:t>Avenue to Learn</w:t>
      </w:r>
    </w:p>
    <w:p w14:paraId="08F57FFA" w14:textId="76A56C98" w:rsidR="003459F3" w:rsidRPr="00EB225D" w:rsidRDefault="003459F3" w:rsidP="003459F3">
      <w:pPr>
        <w:pStyle w:val="Heading2"/>
        <w:rPr>
          <w:rFonts w:ascii="Times New Roman" w:hAnsi="Times New Roman" w:cs="Times New Roman"/>
        </w:rPr>
      </w:pPr>
      <w:r w:rsidRPr="00EB225D">
        <w:rPr>
          <w:rFonts w:ascii="Times New Roman" w:hAnsi="Times New Roman" w:cs="Times New Roman"/>
        </w:rPr>
        <w:lastRenderedPageBreak/>
        <w:t xml:space="preserve">Week </w:t>
      </w:r>
      <w:r w:rsidR="0044190B" w:rsidRPr="00EB225D">
        <w:rPr>
          <w:rFonts w:ascii="Times New Roman" w:hAnsi="Times New Roman" w:cs="Times New Roman"/>
        </w:rPr>
        <w:t>Eight</w:t>
      </w:r>
      <w:r w:rsidRPr="00EB225D">
        <w:rPr>
          <w:rFonts w:ascii="Times New Roman" w:hAnsi="Times New Roman" w:cs="Times New Roman"/>
        </w:rPr>
        <w:t xml:space="preserve">: </w:t>
      </w:r>
      <w:r w:rsidR="0044190B" w:rsidRPr="00EB225D">
        <w:rPr>
          <w:rFonts w:ascii="Times New Roman" w:hAnsi="Times New Roman" w:cs="Times New Roman"/>
        </w:rPr>
        <w:t>March</w:t>
      </w:r>
      <w:r w:rsidRPr="00EB225D">
        <w:rPr>
          <w:rFonts w:ascii="Times New Roman" w:hAnsi="Times New Roman" w:cs="Times New Roman"/>
        </w:rPr>
        <w:t xml:space="preserve"> 9</w:t>
      </w:r>
      <w:r w:rsidR="00FB0DF6">
        <w:rPr>
          <w:rFonts w:ascii="Times New Roman" w:hAnsi="Times New Roman" w:cs="Times New Roman"/>
        </w:rPr>
        <w:t xml:space="preserve"> </w:t>
      </w:r>
      <w:r w:rsidR="00FB0DF6" w:rsidRPr="00FB0DF6">
        <w:rPr>
          <w:rFonts w:ascii="Times New Roman" w:hAnsi="Times New Roman" w:cs="Times New Roman"/>
          <w:b w:val="0"/>
          <w:bCs/>
        </w:rPr>
        <w:t>(In-person, BSB 108)</w:t>
      </w:r>
      <w:r w:rsidRPr="00EB225D">
        <w:rPr>
          <w:rFonts w:ascii="Times New Roman" w:hAnsi="Times New Roman" w:cs="Times New Roman"/>
        </w:rPr>
        <w:t xml:space="preserve"> &amp; *</w:t>
      </w:r>
      <w:r w:rsidR="0044190B" w:rsidRPr="00EB225D">
        <w:rPr>
          <w:rFonts w:ascii="Times New Roman" w:hAnsi="Times New Roman" w:cs="Times New Roman"/>
        </w:rPr>
        <w:t>1</w:t>
      </w:r>
      <w:r w:rsidRPr="00EB225D">
        <w:rPr>
          <w:rFonts w:ascii="Times New Roman" w:hAnsi="Times New Roman" w:cs="Times New Roman"/>
        </w:rPr>
        <w:t>1</w:t>
      </w:r>
    </w:p>
    <w:p w14:paraId="4D3B511E" w14:textId="3345A314" w:rsidR="003459F3" w:rsidRPr="00EB225D" w:rsidRDefault="003459F3" w:rsidP="003459F3">
      <w:pPr>
        <w:pStyle w:val="Heading3"/>
        <w:ind w:left="0" w:firstLine="720"/>
        <w:rPr>
          <w:rFonts w:ascii="Times New Roman" w:hAnsi="Times New Roman" w:cs="Times New Roman"/>
          <w:b w:val="0"/>
          <w:bCs/>
          <w:i/>
          <w:iCs/>
        </w:rPr>
      </w:pPr>
      <w:r w:rsidRPr="00EB225D">
        <w:rPr>
          <w:rFonts w:ascii="Times New Roman" w:hAnsi="Times New Roman" w:cs="Times New Roman"/>
          <w:b w:val="0"/>
          <w:bCs/>
          <w:i/>
          <w:iCs/>
        </w:rPr>
        <w:t>W</w:t>
      </w:r>
      <w:r w:rsidR="0044190B" w:rsidRPr="00EB225D">
        <w:rPr>
          <w:rFonts w:ascii="Times New Roman" w:hAnsi="Times New Roman" w:cs="Times New Roman"/>
          <w:b w:val="0"/>
          <w:bCs/>
          <w:i/>
          <w:iCs/>
        </w:rPr>
        <w:t>orkplace Transitions vs. Self-employment</w:t>
      </w:r>
    </w:p>
    <w:p w14:paraId="77A3C7AF" w14:textId="353DFDED" w:rsidR="003459F3" w:rsidRPr="00EB225D" w:rsidRDefault="003459F3" w:rsidP="003459F3">
      <w:pPr>
        <w:ind w:left="720"/>
        <w:rPr>
          <w:rFonts w:ascii="Times New Roman" w:hAnsi="Times New Roman" w:cs="Times New Roman"/>
        </w:rPr>
      </w:pPr>
      <w:r w:rsidRPr="00EB225D">
        <w:rPr>
          <w:rFonts w:ascii="Times New Roman" w:hAnsi="Times New Roman" w:cs="Times New Roman"/>
        </w:rPr>
        <w:t xml:space="preserve">Read chapter </w:t>
      </w:r>
      <w:r w:rsidR="0044190B" w:rsidRPr="00EB225D">
        <w:rPr>
          <w:rFonts w:ascii="Times New Roman" w:hAnsi="Times New Roman" w:cs="Times New Roman"/>
        </w:rPr>
        <w:t>7</w:t>
      </w:r>
      <w:r w:rsidRPr="00EB225D">
        <w:rPr>
          <w:rFonts w:ascii="Times New Roman" w:hAnsi="Times New Roman" w:cs="Times New Roman"/>
        </w:rPr>
        <w:t xml:space="preserve"> in Edgell &amp; Granter (2020); *</w:t>
      </w:r>
      <w:r w:rsidR="00CD1C94">
        <w:rPr>
          <w:rFonts w:ascii="Times New Roman" w:hAnsi="Times New Roman" w:cs="Times New Roman"/>
        </w:rPr>
        <w:t xml:space="preserve">Zoom real-time tutorial: link and weekly topic questions located </w:t>
      </w:r>
      <w:r w:rsidRPr="00EB225D">
        <w:rPr>
          <w:rFonts w:ascii="Times New Roman" w:hAnsi="Times New Roman" w:cs="Times New Roman"/>
        </w:rPr>
        <w:t>on Avenue to Learn</w:t>
      </w:r>
    </w:p>
    <w:p w14:paraId="7DF980A7" w14:textId="1D8DAF97" w:rsidR="0044190B" w:rsidRPr="00EB225D" w:rsidRDefault="0044190B" w:rsidP="0044190B">
      <w:pPr>
        <w:pStyle w:val="Heading2"/>
        <w:rPr>
          <w:rFonts w:ascii="Times New Roman" w:hAnsi="Times New Roman" w:cs="Times New Roman"/>
        </w:rPr>
      </w:pPr>
      <w:r w:rsidRPr="00EB225D">
        <w:rPr>
          <w:rFonts w:ascii="Times New Roman" w:hAnsi="Times New Roman" w:cs="Times New Roman"/>
        </w:rPr>
        <w:t>Week Nine: March 16</w:t>
      </w:r>
      <w:r w:rsidR="00FB0DF6">
        <w:rPr>
          <w:rFonts w:ascii="Times New Roman" w:hAnsi="Times New Roman" w:cs="Times New Roman"/>
        </w:rPr>
        <w:t xml:space="preserve"> </w:t>
      </w:r>
      <w:r w:rsidR="00FB0DF6" w:rsidRPr="00FB0DF6">
        <w:rPr>
          <w:rFonts w:ascii="Times New Roman" w:hAnsi="Times New Roman" w:cs="Times New Roman"/>
          <w:b w:val="0"/>
          <w:bCs/>
        </w:rPr>
        <w:t>(In-person, BSB 108)</w:t>
      </w:r>
      <w:r w:rsidRPr="00EB225D">
        <w:rPr>
          <w:rFonts w:ascii="Times New Roman" w:hAnsi="Times New Roman" w:cs="Times New Roman"/>
        </w:rPr>
        <w:t xml:space="preserve"> &amp; *18</w:t>
      </w:r>
    </w:p>
    <w:p w14:paraId="67C9922F" w14:textId="52E79E79" w:rsidR="0044190B" w:rsidRPr="00EB225D" w:rsidRDefault="0044190B" w:rsidP="0044190B">
      <w:pPr>
        <w:pStyle w:val="Heading3"/>
        <w:ind w:left="0" w:firstLine="720"/>
        <w:rPr>
          <w:rFonts w:ascii="Times New Roman" w:hAnsi="Times New Roman" w:cs="Times New Roman"/>
          <w:b w:val="0"/>
          <w:bCs/>
          <w:i/>
          <w:iCs/>
        </w:rPr>
      </w:pPr>
      <w:r w:rsidRPr="00EB225D">
        <w:rPr>
          <w:rFonts w:ascii="Times New Roman" w:hAnsi="Times New Roman" w:cs="Times New Roman"/>
          <w:b w:val="0"/>
          <w:bCs/>
          <w:i/>
          <w:iCs/>
        </w:rPr>
        <w:t>Intersectionality, Unemployment, and Professionalization</w:t>
      </w:r>
    </w:p>
    <w:p w14:paraId="3AF9F74E" w14:textId="3860B109" w:rsidR="0044190B" w:rsidRPr="00EB225D" w:rsidRDefault="0044190B" w:rsidP="0044190B">
      <w:pPr>
        <w:ind w:left="720"/>
        <w:rPr>
          <w:rFonts w:ascii="Times New Roman" w:hAnsi="Times New Roman" w:cs="Times New Roman"/>
        </w:rPr>
      </w:pPr>
      <w:r w:rsidRPr="00EB225D">
        <w:rPr>
          <w:rFonts w:ascii="Times New Roman" w:hAnsi="Times New Roman" w:cs="Times New Roman"/>
        </w:rPr>
        <w:t>Read chapter 8 in Edgell &amp; Granter (2020); *</w:t>
      </w:r>
      <w:r w:rsidR="00CD1C94">
        <w:rPr>
          <w:rFonts w:ascii="Times New Roman" w:hAnsi="Times New Roman" w:cs="Times New Roman"/>
        </w:rPr>
        <w:t xml:space="preserve">Zoom real-time </w:t>
      </w:r>
      <w:r w:rsidRPr="00EB225D">
        <w:rPr>
          <w:rFonts w:ascii="Times New Roman" w:hAnsi="Times New Roman" w:cs="Times New Roman"/>
        </w:rPr>
        <w:t>tutorial</w:t>
      </w:r>
      <w:r w:rsidR="00CD1C94">
        <w:rPr>
          <w:rFonts w:ascii="Times New Roman" w:hAnsi="Times New Roman" w:cs="Times New Roman"/>
        </w:rPr>
        <w:t>: link and weekly</w:t>
      </w:r>
      <w:r w:rsidRPr="00EB225D">
        <w:rPr>
          <w:rFonts w:ascii="Times New Roman" w:hAnsi="Times New Roman" w:cs="Times New Roman"/>
        </w:rPr>
        <w:t xml:space="preserve"> topic </w:t>
      </w:r>
      <w:r w:rsidR="00CD1C94">
        <w:rPr>
          <w:rFonts w:ascii="Times New Roman" w:hAnsi="Times New Roman" w:cs="Times New Roman"/>
        </w:rPr>
        <w:t>questions locat</w:t>
      </w:r>
      <w:r w:rsidRPr="00EB225D">
        <w:rPr>
          <w:rFonts w:ascii="Times New Roman" w:hAnsi="Times New Roman" w:cs="Times New Roman"/>
        </w:rPr>
        <w:t>ed on Avenue to Learn</w:t>
      </w:r>
    </w:p>
    <w:p w14:paraId="61E5D70F" w14:textId="69B9EFD7" w:rsidR="0044190B" w:rsidRPr="00EB225D" w:rsidRDefault="0044190B" w:rsidP="0044190B">
      <w:pPr>
        <w:pStyle w:val="Heading2"/>
        <w:rPr>
          <w:rFonts w:ascii="Times New Roman" w:hAnsi="Times New Roman" w:cs="Times New Roman"/>
        </w:rPr>
      </w:pPr>
      <w:r w:rsidRPr="00EB225D">
        <w:rPr>
          <w:rFonts w:ascii="Times New Roman" w:hAnsi="Times New Roman" w:cs="Times New Roman"/>
        </w:rPr>
        <w:t>Week Ten: March 23</w:t>
      </w:r>
      <w:r w:rsidR="00FB0DF6">
        <w:rPr>
          <w:rFonts w:ascii="Times New Roman" w:hAnsi="Times New Roman" w:cs="Times New Roman"/>
        </w:rPr>
        <w:t xml:space="preserve"> </w:t>
      </w:r>
      <w:r w:rsidR="00FB0DF6" w:rsidRPr="00FB0DF6">
        <w:rPr>
          <w:rFonts w:ascii="Times New Roman" w:hAnsi="Times New Roman" w:cs="Times New Roman"/>
          <w:b w:val="0"/>
          <w:bCs/>
        </w:rPr>
        <w:t>(In-person, BSB 108)</w:t>
      </w:r>
      <w:r w:rsidRPr="00EB225D">
        <w:rPr>
          <w:rFonts w:ascii="Times New Roman" w:hAnsi="Times New Roman" w:cs="Times New Roman"/>
        </w:rPr>
        <w:t xml:space="preserve"> &amp; *25 (</w:t>
      </w:r>
      <w:r w:rsidR="00CD1C94">
        <w:rPr>
          <w:rFonts w:ascii="Times New Roman" w:hAnsi="Times New Roman" w:cs="Times New Roman"/>
        </w:rPr>
        <w:t xml:space="preserve">printed </w:t>
      </w:r>
      <w:r w:rsidRPr="00EB225D">
        <w:rPr>
          <w:rFonts w:ascii="Times New Roman" w:hAnsi="Times New Roman" w:cs="Times New Roman"/>
        </w:rPr>
        <w:t>essay due)</w:t>
      </w:r>
    </w:p>
    <w:p w14:paraId="49783437" w14:textId="53CD6E77" w:rsidR="0044190B" w:rsidRPr="00EB225D" w:rsidRDefault="0044190B" w:rsidP="0044190B">
      <w:pPr>
        <w:pStyle w:val="Heading3"/>
        <w:ind w:left="0" w:firstLine="720"/>
        <w:rPr>
          <w:rFonts w:ascii="Times New Roman" w:hAnsi="Times New Roman" w:cs="Times New Roman"/>
          <w:b w:val="0"/>
          <w:bCs/>
          <w:i/>
          <w:iCs/>
        </w:rPr>
      </w:pPr>
      <w:r w:rsidRPr="00EB225D">
        <w:rPr>
          <w:rFonts w:ascii="Times New Roman" w:hAnsi="Times New Roman" w:cs="Times New Roman"/>
          <w:b w:val="0"/>
          <w:bCs/>
          <w:i/>
          <w:iCs/>
        </w:rPr>
        <w:t>Domestic Work: insourcing, outsourcing, and the family unit</w:t>
      </w:r>
    </w:p>
    <w:p w14:paraId="2377ECB0" w14:textId="141FA69E" w:rsidR="0044190B" w:rsidRPr="00EB225D" w:rsidRDefault="0044190B" w:rsidP="0044190B">
      <w:pPr>
        <w:ind w:left="720"/>
        <w:rPr>
          <w:rFonts w:ascii="Times New Roman" w:hAnsi="Times New Roman" w:cs="Times New Roman"/>
          <w:b/>
          <w:bCs/>
        </w:rPr>
      </w:pPr>
      <w:r w:rsidRPr="00EB225D">
        <w:rPr>
          <w:rFonts w:ascii="Times New Roman" w:hAnsi="Times New Roman" w:cs="Times New Roman"/>
        </w:rPr>
        <w:t xml:space="preserve">Read chapter 9 in Edgell &amp; Granter (2020); </w:t>
      </w:r>
      <w:r w:rsidRPr="00EB225D">
        <w:rPr>
          <w:rFonts w:ascii="Times New Roman" w:hAnsi="Times New Roman" w:cs="Times New Roman"/>
          <w:b/>
          <w:bCs/>
        </w:rPr>
        <w:t>*printed essay due in tutorial</w:t>
      </w:r>
      <w:r w:rsidR="006E309D">
        <w:rPr>
          <w:rFonts w:ascii="Times New Roman" w:hAnsi="Times New Roman" w:cs="Times New Roman"/>
          <w:b/>
          <w:bCs/>
        </w:rPr>
        <w:t xml:space="preserve"> in </w:t>
      </w:r>
      <w:r w:rsidRPr="00EB225D">
        <w:rPr>
          <w:rFonts w:ascii="Times New Roman" w:hAnsi="Times New Roman" w:cs="Times New Roman"/>
          <w:b/>
          <w:bCs/>
        </w:rPr>
        <w:t>BSB–108</w:t>
      </w:r>
    </w:p>
    <w:p w14:paraId="605FCDED" w14:textId="509EB142" w:rsidR="0044190B" w:rsidRPr="00EB225D" w:rsidRDefault="0044190B" w:rsidP="0044190B">
      <w:pPr>
        <w:pStyle w:val="Heading2"/>
        <w:rPr>
          <w:rFonts w:ascii="Times New Roman" w:hAnsi="Times New Roman" w:cs="Times New Roman"/>
        </w:rPr>
      </w:pPr>
      <w:r w:rsidRPr="00EB225D">
        <w:rPr>
          <w:rFonts w:ascii="Times New Roman" w:hAnsi="Times New Roman" w:cs="Times New Roman"/>
        </w:rPr>
        <w:t xml:space="preserve">Week Eleven: March 30 </w:t>
      </w:r>
      <w:r w:rsidR="00FB0DF6" w:rsidRPr="00D47F69">
        <w:rPr>
          <w:rFonts w:ascii="Times New Roman" w:hAnsi="Times New Roman" w:cs="Times New Roman"/>
          <w:b w:val="0"/>
          <w:bCs/>
        </w:rPr>
        <w:t>(In-person, BSB 108)</w:t>
      </w:r>
      <w:r w:rsidR="00FB0DF6">
        <w:rPr>
          <w:rFonts w:ascii="Times New Roman" w:hAnsi="Times New Roman" w:cs="Times New Roman"/>
        </w:rPr>
        <w:t xml:space="preserve"> </w:t>
      </w:r>
      <w:r w:rsidRPr="00EB225D">
        <w:rPr>
          <w:rFonts w:ascii="Times New Roman" w:hAnsi="Times New Roman" w:cs="Times New Roman"/>
        </w:rPr>
        <w:t>&amp; *April 1</w:t>
      </w:r>
    </w:p>
    <w:p w14:paraId="566BDF7A" w14:textId="77777777" w:rsidR="0044190B" w:rsidRPr="00EB225D" w:rsidRDefault="0044190B" w:rsidP="0044190B">
      <w:pPr>
        <w:pStyle w:val="Heading3"/>
        <w:ind w:left="0" w:firstLine="720"/>
        <w:rPr>
          <w:rFonts w:ascii="Times New Roman" w:hAnsi="Times New Roman" w:cs="Times New Roman"/>
          <w:b w:val="0"/>
          <w:bCs/>
          <w:i/>
          <w:iCs/>
        </w:rPr>
      </w:pPr>
      <w:r w:rsidRPr="00EB225D">
        <w:rPr>
          <w:rFonts w:ascii="Times New Roman" w:hAnsi="Times New Roman" w:cs="Times New Roman"/>
          <w:b w:val="0"/>
          <w:bCs/>
          <w:i/>
          <w:iCs/>
        </w:rPr>
        <w:t>Transformation of Paid and Unpaid Work in Canada</w:t>
      </w:r>
    </w:p>
    <w:p w14:paraId="0369381F" w14:textId="0F009113" w:rsidR="0044190B" w:rsidRPr="00EB225D" w:rsidRDefault="0044190B" w:rsidP="0044190B">
      <w:pPr>
        <w:ind w:left="720"/>
        <w:rPr>
          <w:rFonts w:ascii="Times New Roman" w:hAnsi="Times New Roman" w:cs="Times New Roman"/>
        </w:rPr>
      </w:pPr>
      <w:r w:rsidRPr="00EB225D">
        <w:rPr>
          <w:rFonts w:ascii="Times New Roman" w:hAnsi="Times New Roman" w:cs="Times New Roman"/>
        </w:rPr>
        <w:t>Read chapter 10 in Edgell &amp; Granter (2020); *</w:t>
      </w:r>
      <w:r w:rsidR="00CD1C94">
        <w:rPr>
          <w:rFonts w:ascii="Times New Roman" w:hAnsi="Times New Roman" w:cs="Times New Roman"/>
        </w:rPr>
        <w:t xml:space="preserve">Zoom real-time </w:t>
      </w:r>
      <w:r w:rsidRPr="00EB225D">
        <w:rPr>
          <w:rFonts w:ascii="Times New Roman" w:hAnsi="Times New Roman" w:cs="Times New Roman"/>
        </w:rPr>
        <w:t>tutorial</w:t>
      </w:r>
      <w:r w:rsidR="00CD1C94">
        <w:rPr>
          <w:rFonts w:ascii="Times New Roman" w:hAnsi="Times New Roman" w:cs="Times New Roman"/>
        </w:rPr>
        <w:t xml:space="preserve">: link and weekly </w:t>
      </w:r>
      <w:r w:rsidRPr="00EB225D">
        <w:rPr>
          <w:rFonts w:ascii="Times New Roman" w:hAnsi="Times New Roman" w:cs="Times New Roman"/>
        </w:rPr>
        <w:t xml:space="preserve">topic </w:t>
      </w:r>
      <w:r w:rsidR="00CD1C94">
        <w:rPr>
          <w:rFonts w:ascii="Times New Roman" w:hAnsi="Times New Roman" w:cs="Times New Roman"/>
        </w:rPr>
        <w:t>question located</w:t>
      </w:r>
      <w:r w:rsidRPr="00EB225D">
        <w:rPr>
          <w:rFonts w:ascii="Times New Roman" w:hAnsi="Times New Roman" w:cs="Times New Roman"/>
        </w:rPr>
        <w:t xml:space="preserve"> on Avenue to Learn</w:t>
      </w:r>
    </w:p>
    <w:p w14:paraId="505568ED" w14:textId="31CC3962" w:rsidR="0044190B" w:rsidRPr="00EB225D" w:rsidRDefault="0044190B" w:rsidP="0044190B">
      <w:pPr>
        <w:pStyle w:val="Heading2"/>
        <w:rPr>
          <w:rFonts w:ascii="Times New Roman" w:hAnsi="Times New Roman" w:cs="Times New Roman"/>
        </w:rPr>
      </w:pPr>
      <w:r w:rsidRPr="00EB225D">
        <w:rPr>
          <w:rFonts w:ascii="Times New Roman" w:hAnsi="Times New Roman" w:cs="Times New Roman"/>
        </w:rPr>
        <w:t>Week Twelve: April 6</w:t>
      </w:r>
      <w:r w:rsidR="00D47F69">
        <w:rPr>
          <w:rFonts w:ascii="Times New Roman" w:hAnsi="Times New Roman" w:cs="Times New Roman"/>
        </w:rPr>
        <w:t xml:space="preserve"> </w:t>
      </w:r>
      <w:r w:rsidR="00D47F69" w:rsidRPr="00D47F69">
        <w:rPr>
          <w:rFonts w:ascii="Times New Roman" w:hAnsi="Times New Roman" w:cs="Times New Roman"/>
          <w:b w:val="0"/>
          <w:bCs/>
        </w:rPr>
        <w:t>(In-person, BSB 108)</w:t>
      </w:r>
      <w:r w:rsidRPr="00EB225D">
        <w:rPr>
          <w:rFonts w:ascii="Times New Roman" w:hAnsi="Times New Roman" w:cs="Times New Roman"/>
        </w:rPr>
        <w:t xml:space="preserve"> &amp; *April 8 (return</w:t>
      </w:r>
      <w:r w:rsidR="00974F74">
        <w:rPr>
          <w:rFonts w:ascii="Times New Roman" w:hAnsi="Times New Roman" w:cs="Times New Roman"/>
        </w:rPr>
        <w:t xml:space="preserve"> of</w:t>
      </w:r>
      <w:r w:rsidRPr="00EB225D">
        <w:rPr>
          <w:rFonts w:ascii="Times New Roman" w:hAnsi="Times New Roman" w:cs="Times New Roman"/>
        </w:rPr>
        <w:t xml:space="preserve"> essay)</w:t>
      </w:r>
    </w:p>
    <w:p w14:paraId="77A731EC" w14:textId="500FD8D8" w:rsidR="0044190B" w:rsidRPr="00EB225D" w:rsidRDefault="0044190B" w:rsidP="0044190B">
      <w:pPr>
        <w:pStyle w:val="Heading3"/>
        <w:ind w:left="0" w:firstLine="720"/>
        <w:rPr>
          <w:rFonts w:ascii="Times New Roman" w:hAnsi="Times New Roman" w:cs="Times New Roman"/>
          <w:b w:val="0"/>
          <w:bCs/>
          <w:i/>
          <w:iCs/>
        </w:rPr>
      </w:pPr>
      <w:r w:rsidRPr="00EB225D">
        <w:rPr>
          <w:rFonts w:ascii="Times New Roman" w:hAnsi="Times New Roman" w:cs="Times New Roman"/>
          <w:b w:val="0"/>
          <w:bCs/>
          <w:i/>
          <w:iCs/>
        </w:rPr>
        <w:t>Cumulative review of course content</w:t>
      </w:r>
    </w:p>
    <w:p w14:paraId="6433252A" w14:textId="69E3B585" w:rsidR="0044190B" w:rsidRPr="00EB225D" w:rsidRDefault="0044190B" w:rsidP="0044190B">
      <w:pPr>
        <w:ind w:left="720"/>
        <w:rPr>
          <w:rFonts w:ascii="Times New Roman" w:hAnsi="Times New Roman" w:cs="Times New Roman"/>
        </w:rPr>
      </w:pPr>
      <w:r w:rsidRPr="00EB225D">
        <w:rPr>
          <w:rFonts w:ascii="Times New Roman" w:hAnsi="Times New Roman" w:cs="Times New Roman"/>
        </w:rPr>
        <w:t>Re</w:t>
      </w:r>
      <w:r w:rsidR="00D47F69">
        <w:rPr>
          <w:rFonts w:ascii="Times New Roman" w:hAnsi="Times New Roman" w:cs="Times New Roman"/>
        </w:rPr>
        <w:t xml:space="preserve">view </w:t>
      </w:r>
      <w:r w:rsidR="00453680">
        <w:rPr>
          <w:rFonts w:ascii="Times New Roman" w:hAnsi="Times New Roman" w:cs="Times New Roman"/>
        </w:rPr>
        <w:t>all</w:t>
      </w:r>
      <w:r w:rsidR="003C2967">
        <w:rPr>
          <w:rFonts w:ascii="Times New Roman" w:hAnsi="Times New Roman" w:cs="Times New Roman"/>
        </w:rPr>
        <w:t xml:space="preserve"> course</w:t>
      </w:r>
      <w:r w:rsidR="00453680">
        <w:rPr>
          <w:rFonts w:ascii="Times New Roman" w:hAnsi="Times New Roman" w:cs="Times New Roman"/>
        </w:rPr>
        <w:t xml:space="preserve"> </w:t>
      </w:r>
      <w:r w:rsidR="00D47F69">
        <w:rPr>
          <w:rFonts w:ascii="Times New Roman" w:hAnsi="Times New Roman" w:cs="Times New Roman"/>
        </w:rPr>
        <w:t>readings and lecture content</w:t>
      </w:r>
      <w:r w:rsidRPr="00EB225D">
        <w:rPr>
          <w:rFonts w:ascii="Times New Roman" w:hAnsi="Times New Roman" w:cs="Times New Roman"/>
        </w:rPr>
        <w:t xml:space="preserve">; </w:t>
      </w:r>
      <w:r w:rsidRPr="00EB225D">
        <w:rPr>
          <w:rFonts w:ascii="Times New Roman" w:hAnsi="Times New Roman" w:cs="Times New Roman"/>
          <w:b/>
          <w:bCs/>
        </w:rPr>
        <w:t>*</w:t>
      </w:r>
      <w:r w:rsidR="00CD1C94">
        <w:rPr>
          <w:rFonts w:ascii="Times New Roman" w:hAnsi="Times New Roman" w:cs="Times New Roman"/>
          <w:b/>
          <w:bCs/>
        </w:rPr>
        <w:t>final</w:t>
      </w:r>
      <w:r w:rsidRPr="00EB225D">
        <w:rPr>
          <w:rFonts w:ascii="Times New Roman" w:hAnsi="Times New Roman" w:cs="Times New Roman"/>
          <w:b/>
          <w:bCs/>
        </w:rPr>
        <w:t xml:space="preserve"> tutorial</w:t>
      </w:r>
      <w:r w:rsidR="00CD1C94">
        <w:rPr>
          <w:rFonts w:ascii="Times New Roman" w:hAnsi="Times New Roman" w:cs="Times New Roman"/>
          <w:b/>
          <w:bCs/>
        </w:rPr>
        <w:t xml:space="preserve"> held in </w:t>
      </w:r>
      <w:r w:rsidRPr="00EB225D">
        <w:rPr>
          <w:rFonts w:ascii="Times New Roman" w:hAnsi="Times New Roman" w:cs="Times New Roman"/>
          <w:b/>
          <w:bCs/>
        </w:rPr>
        <w:t>BSB–108</w:t>
      </w:r>
    </w:p>
    <w:p w14:paraId="552F6C11" w14:textId="77777777" w:rsidR="003459F3" w:rsidRPr="00EB225D" w:rsidRDefault="003459F3" w:rsidP="00974F74">
      <w:pPr>
        <w:rPr>
          <w:rFonts w:ascii="Times New Roman" w:hAnsi="Times New Roman" w:cs="Times New Roman"/>
        </w:rPr>
      </w:pPr>
    </w:p>
    <w:p w14:paraId="51660416" w14:textId="77777777" w:rsidR="00A05C89" w:rsidRPr="00EB225D" w:rsidRDefault="00A05C89" w:rsidP="009F7FC2">
      <w:pPr>
        <w:pStyle w:val="Heading1"/>
        <w:rPr>
          <w:rFonts w:ascii="Times New Roman" w:hAnsi="Times New Roman" w:cs="Times New Roman"/>
        </w:rPr>
      </w:pPr>
      <w:bookmarkStart w:id="10" w:name="_Toc14941534"/>
      <w:r w:rsidRPr="00EB225D">
        <w:rPr>
          <w:rFonts w:ascii="Times New Roman" w:hAnsi="Times New Roman" w:cs="Times New Roman"/>
        </w:rPr>
        <w:t>Course Policies</w:t>
      </w:r>
      <w:bookmarkEnd w:id="10"/>
    </w:p>
    <w:p w14:paraId="5B6DA6DD" w14:textId="0F323B80" w:rsidR="003B259D" w:rsidRPr="00EB225D" w:rsidRDefault="003B259D" w:rsidP="003B259D">
      <w:pPr>
        <w:pStyle w:val="Heading2"/>
        <w:rPr>
          <w:rFonts w:ascii="Times New Roman" w:hAnsi="Times New Roman" w:cs="Times New Roman"/>
        </w:rPr>
      </w:pPr>
      <w:bookmarkStart w:id="11" w:name="_Toc14941535"/>
      <w:r w:rsidRPr="00EB225D">
        <w:rPr>
          <w:rFonts w:ascii="Times New Roman" w:hAnsi="Times New Roman" w:cs="Times New Roman"/>
        </w:rPr>
        <w:t>S</w:t>
      </w:r>
      <w:r>
        <w:rPr>
          <w:rFonts w:ascii="Times New Roman" w:hAnsi="Times New Roman" w:cs="Times New Roman"/>
        </w:rPr>
        <w:t>chedule</w:t>
      </w:r>
      <w:r w:rsidRPr="00EB225D">
        <w:rPr>
          <w:rFonts w:ascii="Times New Roman" w:hAnsi="Times New Roman" w:cs="Times New Roman"/>
        </w:rPr>
        <w:t xml:space="preserve"> of A</w:t>
      </w:r>
      <w:r>
        <w:rPr>
          <w:rFonts w:ascii="Times New Roman" w:hAnsi="Times New Roman" w:cs="Times New Roman"/>
        </w:rPr>
        <w:t>ctivities</w:t>
      </w:r>
    </w:p>
    <w:p w14:paraId="0FB07C63" w14:textId="33BD1BE6" w:rsidR="003B259D" w:rsidRDefault="003B259D" w:rsidP="003B259D">
      <w:pPr>
        <w:rPr>
          <w:rFonts w:ascii="Times New Roman" w:hAnsi="Times New Roman" w:cs="Times New Roman"/>
        </w:rPr>
      </w:pPr>
      <w:r>
        <w:rPr>
          <w:rFonts w:ascii="Times New Roman" w:hAnsi="Times New Roman" w:cs="Times New Roman"/>
        </w:rPr>
        <w:t>This lecture schedule is based upon current university and public health guidelines and may be subject to</w:t>
      </w:r>
      <w:r w:rsidR="00765291">
        <w:rPr>
          <w:rFonts w:ascii="Times New Roman" w:hAnsi="Times New Roman" w:cs="Times New Roman"/>
        </w:rPr>
        <w:t xml:space="preserve"> changes during the term. Any changes to the schedule or course delivery will be communicated on the course announcements section on Avenue to Learn</w:t>
      </w:r>
      <w:r>
        <w:rPr>
          <w:rFonts w:ascii="Times New Roman" w:hAnsi="Times New Roman" w:cs="Times New Roman"/>
        </w:rPr>
        <w:t>.</w:t>
      </w:r>
      <w:r w:rsidR="00765291">
        <w:rPr>
          <w:rFonts w:ascii="Times New Roman" w:hAnsi="Times New Roman" w:cs="Times New Roman"/>
        </w:rPr>
        <w:t xml:space="preserve"> Please check the announcements prior to attending class.</w:t>
      </w:r>
    </w:p>
    <w:p w14:paraId="51B794F6" w14:textId="390BAB1E" w:rsidR="00A05C89" w:rsidRPr="00EB225D" w:rsidRDefault="00A05C89" w:rsidP="008E2CC8">
      <w:pPr>
        <w:pStyle w:val="Heading2"/>
        <w:rPr>
          <w:rFonts w:ascii="Times New Roman" w:hAnsi="Times New Roman" w:cs="Times New Roman"/>
        </w:rPr>
      </w:pPr>
      <w:r w:rsidRPr="00EB225D">
        <w:rPr>
          <w:rFonts w:ascii="Times New Roman" w:hAnsi="Times New Roman" w:cs="Times New Roman"/>
        </w:rPr>
        <w:t>Submission of Assignments</w:t>
      </w:r>
      <w:bookmarkEnd w:id="11"/>
    </w:p>
    <w:p w14:paraId="0ADA7A76" w14:textId="615883B0" w:rsidR="008E2CC8" w:rsidRPr="00EB225D" w:rsidRDefault="00974F74" w:rsidP="008E2CC8">
      <w:pPr>
        <w:rPr>
          <w:rFonts w:ascii="Times New Roman" w:hAnsi="Times New Roman" w:cs="Times New Roman"/>
        </w:rPr>
      </w:pPr>
      <w:r>
        <w:rPr>
          <w:rFonts w:ascii="Times New Roman" w:hAnsi="Times New Roman" w:cs="Times New Roman"/>
        </w:rPr>
        <w:t>Printed assignments due in tutorial</w:t>
      </w:r>
      <w:r w:rsidR="00B242D2">
        <w:rPr>
          <w:rFonts w:ascii="Times New Roman" w:hAnsi="Times New Roman" w:cs="Times New Roman"/>
        </w:rPr>
        <w:t xml:space="preserve"> on designated date</w:t>
      </w:r>
      <w:r>
        <w:rPr>
          <w:rFonts w:ascii="Times New Roman" w:hAnsi="Times New Roman" w:cs="Times New Roman"/>
        </w:rPr>
        <w:t xml:space="preserve">. In the event ALL classes are </w:t>
      </w:r>
      <w:r w:rsidR="00B242D2">
        <w:rPr>
          <w:rFonts w:ascii="Times New Roman" w:hAnsi="Times New Roman" w:cs="Times New Roman"/>
        </w:rPr>
        <w:t xml:space="preserve">held </w:t>
      </w:r>
      <w:r>
        <w:rPr>
          <w:rFonts w:ascii="Times New Roman" w:hAnsi="Times New Roman" w:cs="Times New Roman"/>
        </w:rPr>
        <w:t>online, an alternative submission of assignments would be provided for the whole class.</w:t>
      </w:r>
    </w:p>
    <w:p w14:paraId="7B7F233B" w14:textId="77777777" w:rsidR="008E2CC8" w:rsidRPr="00EB225D" w:rsidRDefault="00A05C89" w:rsidP="0096307B">
      <w:pPr>
        <w:pStyle w:val="Heading2"/>
        <w:spacing w:before="240"/>
        <w:rPr>
          <w:rFonts w:ascii="Times New Roman" w:hAnsi="Times New Roman" w:cs="Times New Roman"/>
        </w:rPr>
      </w:pPr>
      <w:bookmarkStart w:id="12" w:name="_Toc14941537"/>
      <w:r w:rsidRPr="00EB225D">
        <w:rPr>
          <w:rFonts w:ascii="Times New Roman" w:hAnsi="Times New Roman" w:cs="Times New Roman"/>
        </w:rPr>
        <w:t>Late Assignments</w:t>
      </w:r>
      <w:bookmarkEnd w:id="12"/>
    </w:p>
    <w:p w14:paraId="2A63D162" w14:textId="23D98F5D" w:rsidR="00974F74" w:rsidRPr="00974F74" w:rsidRDefault="00974F74" w:rsidP="0097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i/>
          <w:szCs w:val="24"/>
          <w:lang w:val="en-CA"/>
        </w:rPr>
      </w:pPr>
      <w:r w:rsidRPr="00974F74">
        <w:rPr>
          <w:rFonts w:ascii="Times New Roman" w:hAnsi="Times New Roman" w:cs="Times New Roman"/>
          <w:szCs w:val="24"/>
        </w:rPr>
        <w:t xml:space="preserve">The McMaster Student Absence Form </w:t>
      </w:r>
      <w:r>
        <w:rPr>
          <w:rFonts w:ascii="Times New Roman" w:hAnsi="Times New Roman" w:cs="Times New Roman"/>
          <w:szCs w:val="24"/>
        </w:rPr>
        <w:t>(MSAF)</w:t>
      </w:r>
      <w:r w:rsidRPr="00974F74">
        <w:rPr>
          <w:rFonts w:ascii="Times New Roman" w:hAnsi="Times New Roman" w:cs="Times New Roman"/>
          <w:szCs w:val="24"/>
        </w:rPr>
        <w:t xml:space="preserve"> is a self</w:t>
      </w:r>
      <w:r>
        <w:rPr>
          <w:rFonts w:ascii="Times New Roman" w:hAnsi="Times New Roman" w:cs="Times New Roman"/>
          <w:szCs w:val="24"/>
        </w:rPr>
        <w:t>-</w:t>
      </w:r>
      <w:r w:rsidRPr="00974F74">
        <w:rPr>
          <w:rFonts w:ascii="Times New Roman" w:hAnsi="Times New Roman" w:cs="Times New Roman"/>
          <w:szCs w:val="24"/>
        </w:rPr>
        <w:t xml:space="preserve">reporting tool </w:t>
      </w:r>
      <w:r>
        <w:rPr>
          <w:rFonts w:ascii="Times New Roman" w:hAnsi="Times New Roman" w:cs="Times New Roman"/>
          <w:szCs w:val="24"/>
        </w:rPr>
        <w:t xml:space="preserve">in Mosaic. It is </w:t>
      </w:r>
      <w:r w:rsidRPr="00974F74">
        <w:rPr>
          <w:rFonts w:ascii="Times New Roman" w:hAnsi="Times New Roman" w:cs="Times New Roman"/>
          <w:szCs w:val="24"/>
        </w:rPr>
        <w:t>for</w:t>
      </w:r>
      <w:r>
        <w:rPr>
          <w:rFonts w:ascii="Times New Roman" w:hAnsi="Times New Roman" w:cs="Times New Roman"/>
          <w:szCs w:val="24"/>
        </w:rPr>
        <w:t xml:space="preserve"> </w:t>
      </w:r>
      <w:r w:rsidRPr="00974F74">
        <w:rPr>
          <w:rFonts w:ascii="Times New Roman" w:hAnsi="Times New Roman" w:cs="Times New Roman"/>
          <w:szCs w:val="24"/>
        </w:rPr>
        <w:t>Undergraduate Students to report absences that last up to 3 days and provides the ability to request accommodation for any missed academic work.</w:t>
      </w:r>
      <w:r>
        <w:rPr>
          <w:rFonts w:ascii="Times New Roman" w:hAnsi="Times New Roman" w:cs="Times New Roman"/>
          <w:szCs w:val="24"/>
        </w:rPr>
        <w:t xml:space="preserve"> The MSAF </w:t>
      </w:r>
      <w:r w:rsidRPr="00974F74">
        <w:rPr>
          <w:rFonts w:ascii="Times New Roman" w:hAnsi="Times New Roman" w:cs="Times New Roman"/>
          <w:szCs w:val="24"/>
        </w:rPr>
        <w:t>cannot be used during any final examination period.</w:t>
      </w:r>
    </w:p>
    <w:p w14:paraId="52646C06" w14:textId="77777777" w:rsidR="00974F74" w:rsidRDefault="00974F74" w:rsidP="00974F74">
      <w:pPr>
        <w:spacing w:after="0"/>
        <w:rPr>
          <w:rFonts w:ascii="Times New Roman" w:hAnsi="Times New Roman" w:cs="Times New Roman"/>
          <w:szCs w:val="24"/>
        </w:rPr>
      </w:pPr>
    </w:p>
    <w:p w14:paraId="719110B2" w14:textId="3FBB4F6D" w:rsidR="00974F74" w:rsidRPr="00974F74" w:rsidRDefault="00974F74" w:rsidP="00974F74">
      <w:pPr>
        <w:spacing w:after="0"/>
        <w:rPr>
          <w:rFonts w:ascii="Times New Roman" w:hAnsi="Times New Roman" w:cs="Times New Roman"/>
          <w:szCs w:val="24"/>
        </w:rPr>
      </w:pPr>
      <w:r w:rsidRPr="00974F74">
        <w:rPr>
          <w:rFonts w:ascii="Times New Roman" w:hAnsi="Times New Roman" w:cs="Times New Roman"/>
          <w:szCs w:val="24"/>
        </w:rPr>
        <w:lastRenderedPageBreak/>
        <w:t xml:space="preserve">You may submit a maximum of </w:t>
      </w:r>
      <w:r>
        <w:rPr>
          <w:rFonts w:ascii="Times New Roman" w:hAnsi="Times New Roman" w:cs="Times New Roman"/>
          <w:szCs w:val="24"/>
        </w:rPr>
        <w:t>ONE MASF</w:t>
      </w:r>
      <w:r w:rsidRPr="00974F74">
        <w:rPr>
          <w:rFonts w:ascii="Times New Roman" w:hAnsi="Times New Roman" w:cs="Times New Roman"/>
          <w:szCs w:val="24"/>
        </w:rPr>
        <w:t xml:space="preserve"> request per term.  It is </w:t>
      </w:r>
      <w:r>
        <w:rPr>
          <w:rFonts w:ascii="Times New Roman" w:hAnsi="Times New Roman" w:cs="Times New Roman"/>
          <w:szCs w:val="24"/>
        </w:rPr>
        <w:t>YOUR</w:t>
      </w:r>
      <w:r w:rsidRPr="00974F74">
        <w:rPr>
          <w:rFonts w:ascii="Times New Roman" w:hAnsi="Times New Roman" w:cs="Times New Roman"/>
          <w:szCs w:val="24"/>
        </w:rPr>
        <w:t xml:space="preserve"> responsibility to follow up with your instructor immediately </w:t>
      </w:r>
      <w:r>
        <w:rPr>
          <w:rFonts w:ascii="Times New Roman" w:hAnsi="Times New Roman" w:cs="Times New Roman"/>
          <w:szCs w:val="24"/>
        </w:rPr>
        <w:t>(normally within 2 working days) to discuss possible consideration</w:t>
      </w:r>
      <w:r w:rsidRPr="00974F74">
        <w:rPr>
          <w:rFonts w:ascii="Times New Roman" w:hAnsi="Times New Roman" w:cs="Times New Roman"/>
          <w:szCs w:val="24"/>
        </w:rPr>
        <w:t>.</w:t>
      </w:r>
    </w:p>
    <w:p w14:paraId="1E47BA60" w14:textId="77777777" w:rsidR="00974F74" w:rsidRDefault="00974F74" w:rsidP="00974F74">
      <w:pPr>
        <w:spacing w:after="0"/>
        <w:rPr>
          <w:rFonts w:ascii="Times New Roman" w:hAnsi="Times New Roman" w:cs="Times New Roman"/>
          <w:szCs w:val="24"/>
        </w:rPr>
      </w:pPr>
    </w:p>
    <w:p w14:paraId="78A5E786" w14:textId="77777777" w:rsidR="00974F74" w:rsidRDefault="00974F74" w:rsidP="00974F74">
      <w:pPr>
        <w:spacing w:after="0"/>
        <w:rPr>
          <w:rFonts w:ascii="Times New Roman" w:hAnsi="Times New Roman" w:cs="Times New Roman"/>
          <w:szCs w:val="24"/>
        </w:rPr>
      </w:pPr>
      <w:r>
        <w:rPr>
          <w:rFonts w:ascii="Times New Roman" w:hAnsi="Times New Roman" w:cs="Times New Roman"/>
          <w:szCs w:val="24"/>
        </w:rPr>
        <w:t xml:space="preserve">IMPORTANT: Any consideration that may be provided for missed work is the decision of the instructor. Failure to follow these instructions may result in no consideration given for missed work. </w:t>
      </w:r>
    </w:p>
    <w:p w14:paraId="6ABC7818" w14:textId="77777777" w:rsidR="00974F74" w:rsidRDefault="00974F74" w:rsidP="00974F74">
      <w:pPr>
        <w:spacing w:after="0"/>
        <w:rPr>
          <w:rFonts w:ascii="Times New Roman" w:hAnsi="Times New Roman" w:cs="Times New Roman"/>
          <w:szCs w:val="24"/>
        </w:rPr>
      </w:pPr>
    </w:p>
    <w:p w14:paraId="653A79CB" w14:textId="4D86A1FD" w:rsidR="00974F74" w:rsidRDefault="00974F74" w:rsidP="00974F74">
      <w:pPr>
        <w:spacing w:after="0"/>
        <w:rPr>
          <w:rFonts w:ascii="Times New Roman" w:hAnsi="Times New Roman" w:cs="Times New Roman"/>
          <w:szCs w:val="24"/>
        </w:rPr>
      </w:pPr>
      <w:r>
        <w:rPr>
          <w:rFonts w:ascii="Times New Roman" w:hAnsi="Times New Roman" w:cs="Times New Roman"/>
          <w:szCs w:val="24"/>
        </w:rPr>
        <w:t>Please review the MSAF Exception Checklist, to help guide your decision-making:</w:t>
      </w:r>
    </w:p>
    <w:p w14:paraId="5C37FA82" w14:textId="3ECD3BFA" w:rsidR="00974F74" w:rsidRDefault="00974F74" w:rsidP="00974F74">
      <w:pPr>
        <w:spacing w:after="0"/>
        <w:rPr>
          <w:rFonts w:ascii="Times New Roman" w:hAnsi="Times New Roman" w:cs="Times New Roman"/>
          <w:szCs w:val="24"/>
        </w:rPr>
      </w:pPr>
      <w:r>
        <w:rPr>
          <w:rFonts w:ascii="Times New Roman" w:hAnsi="Times New Roman" w:cs="Times New Roman"/>
          <w:szCs w:val="24"/>
        </w:rPr>
        <w:t>[</w:t>
      </w:r>
      <w:r w:rsidRPr="00974F74">
        <w:rPr>
          <w:rFonts w:ascii="Times New Roman" w:hAnsi="Times New Roman" w:cs="Times New Roman"/>
          <w:szCs w:val="24"/>
        </w:rPr>
        <w:t>https://socialsciences.mcmaster.ca/current-students/absence-form</w:t>
      </w:r>
      <w:r>
        <w:rPr>
          <w:rFonts w:ascii="Times New Roman" w:hAnsi="Times New Roman" w:cs="Times New Roman"/>
          <w:szCs w:val="24"/>
        </w:rPr>
        <w:t>]</w:t>
      </w:r>
    </w:p>
    <w:p w14:paraId="3371B48C" w14:textId="77777777" w:rsidR="00974F74" w:rsidRDefault="00974F74" w:rsidP="00974F74">
      <w:pPr>
        <w:spacing w:after="0"/>
        <w:rPr>
          <w:rFonts w:ascii="Times New Roman" w:hAnsi="Times New Roman" w:cs="Times New Roman"/>
          <w:szCs w:val="24"/>
        </w:rPr>
      </w:pPr>
    </w:p>
    <w:p w14:paraId="0F5F47C7" w14:textId="433716C7" w:rsidR="00974F74" w:rsidRPr="00974F74" w:rsidRDefault="00974F74" w:rsidP="00974F74">
      <w:pPr>
        <w:spacing w:after="0"/>
        <w:rPr>
          <w:rFonts w:ascii="Times New Roman" w:hAnsi="Times New Roman" w:cs="Times New Roman"/>
          <w:szCs w:val="24"/>
        </w:rPr>
      </w:pPr>
      <w:r w:rsidRPr="00974F74">
        <w:rPr>
          <w:rFonts w:ascii="Times New Roman" w:hAnsi="Times New Roman" w:cs="Times New Roman"/>
          <w:szCs w:val="24"/>
        </w:rPr>
        <w:t xml:space="preserve">If you are absent more than 3 days, exceed 1 request per term, or are absent for a reason other than medical, you </w:t>
      </w:r>
      <w:r>
        <w:rPr>
          <w:rFonts w:ascii="Times New Roman" w:hAnsi="Times New Roman" w:cs="Times New Roman"/>
          <w:szCs w:val="24"/>
        </w:rPr>
        <w:t>MUST</w:t>
      </w:r>
      <w:r w:rsidRPr="00974F74">
        <w:rPr>
          <w:rFonts w:ascii="Times New Roman" w:hAnsi="Times New Roman" w:cs="Times New Roman"/>
          <w:szCs w:val="24"/>
        </w:rPr>
        <w:t xml:space="preserve"> visit your Associate Dean’s Office (Faculty Office).</w:t>
      </w:r>
      <w:r>
        <w:rPr>
          <w:rFonts w:ascii="Times New Roman" w:hAnsi="Times New Roman" w:cs="Times New Roman"/>
          <w:szCs w:val="24"/>
        </w:rPr>
        <w:t xml:space="preserve"> </w:t>
      </w:r>
      <w:r w:rsidRPr="00974F74">
        <w:rPr>
          <w:rFonts w:ascii="Times New Roman" w:hAnsi="Times New Roman" w:cs="Times New Roman"/>
          <w:szCs w:val="24"/>
        </w:rPr>
        <w:t>You may be required to provide supporting documentation.</w:t>
      </w:r>
    </w:p>
    <w:p w14:paraId="55514767" w14:textId="77777777" w:rsidR="00974F74" w:rsidRDefault="00974F74" w:rsidP="00974F74">
      <w:pPr>
        <w:spacing w:after="0"/>
        <w:rPr>
          <w:rFonts w:ascii="Times New Roman" w:hAnsi="Times New Roman" w:cs="Times New Roman"/>
          <w:szCs w:val="24"/>
        </w:rPr>
      </w:pPr>
    </w:p>
    <w:p w14:paraId="57778ACE" w14:textId="6B836823" w:rsidR="00A05C89" w:rsidRDefault="00974F74" w:rsidP="00974F74">
      <w:pPr>
        <w:spacing w:after="0"/>
        <w:rPr>
          <w:rFonts w:ascii="Times New Roman" w:hAnsi="Times New Roman" w:cs="Times New Roman"/>
          <w:szCs w:val="24"/>
        </w:rPr>
      </w:pPr>
      <w:r w:rsidRPr="00974F74">
        <w:rPr>
          <w:rFonts w:ascii="Times New Roman" w:hAnsi="Times New Roman" w:cs="Times New Roman"/>
          <w:szCs w:val="24"/>
        </w:rPr>
        <w:t>This form should be filled out when you are about to return to class after your absence.</w:t>
      </w:r>
    </w:p>
    <w:p w14:paraId="2B3EF77C" w14:textId="77777777" w:rsidR="00974F74" w:rsidRPr="00974F74" w:rsidRDefault="00974F74" w:rsidP="00974F74">
      <w:pPr>
        <w:spacing w:after="0"/>
        <w:rPr>
          <w:rFonts w:ascii="Times New Roman" w:hAnsi="Times New Roman" w:cs="Times New Roman"/>
          <w:szCs w:val="24"/>
        </w:rPr>
      </w:pPr>
    </w:p>
    <w:p w14:paraId="2014DF9F" w14:textId="77777777" w:rsidR="00A05C89" w:rsidRPr="00EB225D" w:rsidRDefault="00A05C89" w:rsidP="008E2CC8">
      <w:pPr>
        <w:pStyle w:val="Heading2"/>
        <w:rPr>
          <w:rFonts w:ascii="Times New Roman" w:hAnsi="Times New Roman" w:cs="Times New Roman"/>
        </w:rPr>
      </w:pPr>
      <w:bookmarkStart w:id="13" w:name="_Toc14941538"/>
      <w:r w:rsidRPr="00EB225D">
        <w:rPr>
          <w:rFonts w:ascii="Times New Roman" w:hAnsi="Times New Roman" w:cs="Times New Roman"/>
        </w:rPr>
        <w:t>Absences, Missed Work, Illness</w:t>
      </w:r>
      <w:bookmarkEnd w:id="13"/>
    </w:p>
    <w:p w14:paraId="5BD3A7FC" w14:textId="77777777" w:rsidR="008E2CC8" w:rsidRPr="00EB225D" w:rsidRDefault="005F4D1E" w:rsidP="008E2CC8">
      <w:pPr>
        <w:rPr>
          <w:rFonts w:ascii="Times New Roman" w:hAnsi="Times New Roman" w:cs="Times New Roman"/>
        </w:rPr>
      </w:pPr>
      <w:r w:rsidRPr="00EB225D">
        <w:rPr>
          <w:rFonts w:ascii="Times New Roman" w:hAnsi="Times New Roman" w:cs="Times New Roman"/>
        </w:rPr>
        <w:t>In the event of an absence for medical or other reasons, students should review and follow the Academic Regulation in the Undergraduate Calendar “Requests for Relief for Missed Academic Term Work”.</w:t>
      </w:r>
    </w:p>
    <w:p w14:paraId="05314D02" w14:textId="420CB366" w:rsidR="00974F74" w:rsidRPr="00974F74" w:rsidRDefault="00974F74" w:rsidP="0097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b/>
          <w:bCs/>
          <w:sz w:val="26"/>
          <w:szCs w:val="26"/>
          <w:lang w:val="en-CA"/>
        </w:rPr>
      </w:pPr>
      <w:bookmarkStart w:id="14" w:name="_Toc14941539"/>
      <w:r w:rsidRPr="00974F74">
        <w:rPr>
          <w:rFonts w:ascii="Times New Roman" w:hAnsi="Times New Roman" w:cs="Times New Roman"/>
          <w:b/>
          <w:bCs/>
          <w:sz w:val="26"/>
          <w:szCs w:val="26"/>
          <w:lang w:val="en-CA"/>
        </w:rPr>
        <w:t>Departmental/University Policies</w:t>
      </w:r>
    </w:p>
    <w:p w14:paraId="19509FF3" w14:textId="53FB8AD9" w:rsidR="00974F74" w:rsidRPr="00974F74" w:rsidRDefault="00974F74" w:rsidP="0097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szCs w:val="24"/>
          <w:lang w:val="en-CA"/>
        </w:rPr>
      </w:pPr>
      <w:r w:rsidRPr="00974F74">
        <w:rPr>
          <w:rFonts w:ascii="Times New Roman" w:hAnsi="Times New Roman" w:cs="Times New Roman"/>
          <w:szCs w:val="24"/>
          <w:lang w:val="en-CA"/>
        </w:rPr>
        <w:t xml:space="preserve">Do </w:t>
      </w:r>
      <w:r>
        <w:rPr>
          <w:rFonts w:ascii="Times New Roman" w:hAnsi="Times New Roman" w:cs="Times New Roman"/>
          <w:szCs w:val="24"/>
          <w:lang w:val="en-CA"/>
        </w:rPr>
        <w:t>NOT</w:t>
      </w:r>
      <w:r w:rsidRPr="00974F74">
        <w:rPr>
          <w:rFonts w:ascii="Times New Roman" w:hAnsi="Times New Roman" w:cs="Times New Roman"/>
          <w:szCs w:val="24"/>
          <w:lang w:val="en-CA"/>
        </w:rPr>
        <w:t xml:space="preserve"> </w:t>
      </w:r>
      <w:r>
        <w:rPr>
          <w:rFonts w:ascii="Times New Roman" w:hAnsi="Times New Roman" w:cs="Times New Roman"/>
          <w:szCs w:val="24"/>
          <w:lang w:val="en-CA"/>
        </w:rPr>
        <w:t>e-mail</w:t>
      </w:r>
      <w:r w:rsidRPr="00974F74">
        <w:rPr>
          <w:rFonts w:ascii="Times New Roman" w:hAnsi="Times New Roman" w:cs="Times New Roman"/>
          <w:szCs w:val="24"/>
          <w:lang w:val="en-CA"/>
        </w:rPr>
        <w:t xml:space="preserve"> assignments.  Please see your instructor for the most appropriate way to submit assignments.</w:t>
      </w:r>
    </w:p>
    <w:p w14:paraId="53001D94" w14:textId="77777777" w:rsidR="00974F74" w:rsidRDefault="00974F74" w:rsidP="0097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szCs w:val="24"/>
          <w:lang w:val="en-CA"/>
        </w:rPr>
      </w:pPr>
    </w:p>
    <w:p w14:paraId="45A43E29" w14:textId="2658EEDA" w:rsidR="00974F74" w:rsidRDefault="00974F74" w:rsidP="0097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i/>
          <w:szCs w:val="24"/>
          <w:lang w:val="en-CA"/>
        </w:rPr>
      </w:pPr>
      <w:r w:rsidRPr="00974F74">
        <w:rPr>
          <w:rFonts w:ascii="Times New Roman" w:hAnsi="Times New Roman" w:cs="Times New Roman"/>
          <w:szCs w:val="24"/>
          <w:lang w:val="en-CA"/>
        </w:rPr>
        <w:t xml:space="preserve">The Sociology staff do </w:t>
      </w:r>
      <w:r>
        <w:rPr>
          <w:rFonts w:ascii="Times New Roman" w:hAnsi="Times New Roman" w:cs="Times New Roman"/>
          <w:szCs w:val="24"/>
          <w:lang w:val="en-CA"/>
        </w:rPr>
        <w:t>NOT</w:t>
      </w:r>
      <w:r w:rsidRPr="00974F74">
        <w:rPr>
          <w:rFonts w:ascii="Times New Roman" w:hAnsi="Times New Roman" w:cs="Times New Roman"/>
          <w:szCs w:val="24"/>
          <w:lang w:val="en-CA"/>
        </w:rPr>
        <w:t xml:space="preserve"> date-stamp assignments, nor do they monitor the submission or return of papers.</w:t>
      </w:r>
    </w:p>
    <w:p w14:paraId="1A04CD57" w14:textId="77777777" w:rsidR="00974F74" w:rsidRPr="00974F74" w:rsidRDefault="00974F74" w:rsidP="00974F74">
      <w:pPr>
        <w:spacing w:after="0"/>
        <w:rPr>
          <w:rFonts w:ascii="Times New Roman" w:hAnsi="Times New Roman" w:cs="Times New Roman"/>
          <w:szCs w:val="24"/>
        </w:rPr>
      </w:pPr>
    </w:p>
    <w:p w14:paraId="3800D680" w14:textId="45239992" w:rsidR="00974F74" w:rsidRPr="00974F74" w:rsidRDefault="00974F74" w:rsidP="0097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szCs w:val="24"/>
          <w:lang w:val="en-CA"/>
        </w:rPr>
      </w:pPr>
      <w:r w:rsidRPr="00974F74">
        <w:rPr>
          <w:rFonts w:ascii="Times New Roman" w:hAnsi="Times New Roman" w:cs="Times New Roman"/>
          <w:szCs w:val="24"/>
          <w:lang w:val="en-CA"/>
        </w:rPr>
        <w:t>Students should check the web, the white board and the Undergraduate Bulletin board outside the Sociology office (KTH-627) for notices pertaining to Sociology classes or departmental business (eg. class scheduling information, location of mailboxes and offices, tutorial information, class cancellations, TA job postings, etc.).</w:t>
      </w:r>
    </w:p>
    <w:p w14:paraId="33F41A04" w14:textId="77777777" w:rsidR="00974F74" w:rsidRDefault="00974F74" w:rsidP="0097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szCs w:val="24"/>
          <w:lang w:val="en-CA"/>
        </w:rPr>
      </w:pPr>
    </w:p>
    <w:p w14:paraId="5201CCCB" w14:textId="13136716" w:rsidR="00974F74" w:rsidRDefault="00974F74" w:rsidP="0097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szCs w:val="24"/>
          <w:lang w:val="en-CA"/>
        </w:rPr>
      </w:pPr>
      <w:r w:rsidRPr="00974F74">
        <w:rPr>
          <w:rFonts w:ascii="Times New Roman" w:hAnsi="Times New Roman" w:cs="Times New Roman"/>
          <w:szCs w:val="24"/>
          <w:lang w:val="en-CA"/>
        </w:rPr>
        <w:t>Computer use in the classroom is intended to facilitate learning in that particular lecture or tutorial.  At the discretion of the instructor, students using a computer for any other purpose may be required to turn the computer off for the remainder of the lecture or tutorial.</w:t>
      </w:r>
    </w:p>
    <w:p w14:paraId="6A66611A" w14:textId="77777777" w:rsidR="00580FCA" w:rsidRPr="00974F74" w:rsidRDefault="00580FCA" w:rsidP="0097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szCs w:val="24"/>
          <w:lang w:val="en-CA"/>
        </w:rPr>
      </w:pPr>
    </w:p>
    <w:p w14:paraId="73B0565C" w14:textId="3696CB4B" w:rsidR="009F7FC2" w:rsidRPr="00EB225D" w:rsidRDefault="008E2CC8" w:rsidP="008E2CC8">
      <w:pPr>
        <w:pStyle w:val="Heading2"/>
        <w:rPr>
          <w:rFonts w:ascii="Times New Roman" w:hAnsi="Times New Roman" w:cs="Times New Roman"/>
        </w:rPr>
      </w:pPr>
      <w:r w:rsidRPr="00EB225D">
        <w:rPr>
          <w:rFonts w:ascii="Times New Roman" w:hAnsi="Times New Roman" w:cs="Times New Roman"/>
        </w:rPr>
        <w:t>Avenue to Learn</w:t>
      </w:r>
      <w:bookmarkEnd w:id="14"/>
    </w:p>
    <w:p w14:paraId="4EEDF74A" w14:textId="77777777" w:rsidR="008E2CC8" w:rsidRPr="00EB225D" w:rsidRDefault="008E2CC8" w:rsidP="008E2CC8">
      <w:pPr>
        <w:rPr>
          <w:rFonts w:ascii="Times New Roman" w:hAnsi="Times New Roman" w:cs="Times New Roman"/>
        </w:rPr>
      </w:pPr>
      <w:r w:rsidRPr="00EB225D">
        <w:rPr>
          <w:rFonts w:ascii="Times New Roman" w:hAnsi="Times New Roman" w:cs="Times New Roman"/>
        </w:rP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w:t>
      </w:r>
      <w:r w:rsidRPr="00EB225D">
        <w:rPr>
          <w:rFonts w:ascii="Times New Roman" w:hAnsi="Times New Roman" w:cs="Times New Roman"/>
        </w:rPr>
        <w:lastRenderedPageBreak/>
        <w:t>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6BA141C3" w14:textId="77777777" w:rsidR="00A05C89" w:rsidRPr="00EB225D" w:rsidRDefault="00A05C89" w:rsidP="009F7FC2">
      <w:pPr>
        <w:pStyle w:val="Heading1"/>
        <w:rPr>
          <w:rFonts w:ascii="Times New Roman" w:hAnsi="Times New Roman" w:cs="Times New Roman"/>
        </w:rPr>
      </w:pPr>
      <w:bookmarkStart w:id="15" w:name="_Toc14941542"/>
      <w:r w:rsidRPr="00EB225D">
        <w:rPr>
          <w:rFonts w:ascii="Times New Roman" w:hAnsi="Times New Roman" w:cs="Times New Roman"/>
        </w:rPr>
        <w:t>University Policies</w:t>
      </w:r>
      <w:bookmarkEnd w:id="15"/>
    </w:p>
    <w:p w14:paraId="2464D226" w14:textId="77777777" w:rsidR="00A05C89" w:rsidRPr="00EB225D" w:rsidRDefault="00A05C89" w:rsidP="008E2CC8">
      <w:pPr>
        <w:pStyle w:val="Heading2"/>
        <w:rPr>
          <w:rFonts w:ascii="Times New Roman" w:hAnsi="Times New Roman" w:cs="Times New Roman"/>
        </w:rPr>
      </w:pPr>
      <w:bookmarkStart w:id="16" w:name="_Toc14941543"/>
      <w:r w:rsidRPr="00EB225D">
        <w:rPr>
          <w:rFonts w:ascii="Times New Roman" w:hAnsi="Times New Roman" w:cs="Times New Roman"/>
        </w:rPr>
        <w:t>Academic Integrity Statement</w:t>
      </w:r>
      <w:bookmarkEnd w:id="16"/>
    </w:p>
    <w:p w14:paraId="4ADEBC78" w14:textId="77777777" w:rsidR="005F4D1E" w:rsidRPr="00EB225D" w:rsidRDefault="005F4D1E" w:rsidP="005F4D1E">
      <w:pPr>
        <w:rPr>
          <w:rFonts w:ascii="Times New Roman" w:hAnsi="Times New Roman" w:cs="Times New Roman"/>
          <w:b/>
        </w:rPr>
      </w:pPr>
      <w:r w:rsidRPr="00EB225D">
        <w:rPr>
          <w:rFonts w:ascii="Times New Roman" w:hAnsi="Times New Roman" w:cs="Times New Roman"/>
        </w:rPr>
        <w:t>You are expected to exhibit honesty and use ethical behaviour in all aspects of the learning process. Academic</w:t>
      </w:r>
      <w:r w:rsidRPr="00EB225D">
        <w:rPr>
          <w:rFonts w:ascii="Times New Roman" w:hAnsi="Times New Roman" w:cs="Times New Roman"/>
          <w:b/>
        </w:rPr>
        <w:t xml:space="preserve"> </w:t>
      </w:r>
      <w:r w:rsidRPr="00EB225D">
        <w:rPr>
          <w:rFonts w:ascii="Times New Roman" w:hAnsi="Times New Roman" w:cs="Times New Roman"/>
        </w:rPr>
        <w:t>credentials you earn are rooted in principles of honesty and academic integrity.</w:t>
      </w:r>
    </w:p>
    <w:p w14:paraId="5DF11811" w14:textId="77777777" w:rsidR="005F4D1E" w:rsidRPr="00EB225D" w:rsidRDefault="005F4D1E" w:rsidP="005F4D1E">
      <w:pPr>
        <w:rPr>
          <w:rFonts w:ascii="Times New Roman" w:hAnsi="Times New Roman" w:cs="Times New Roman"/>
          <w:b/>
        </w:rPr>
      </w:pPr>
      <w:r w:rsidRPr="00EB225D">
        <w:rPr>
          <w:rFonts w:ascii="Times New Roman" w:hAnsi="Times New Roman" w:cs="Times New Roman"/>
        </w:rPr>
        <w:t>Academic dishonesty is to knowingly act or fail to act in a way that results or could result in unearned academic</w:t>
      </w:r>
      <w:r w:rsidRPr="00EB225D">
        <w:rPr>
          <w:rFonts w:ascii="Times New Roman" w:hAnsi="Times New Roman" w:cs="Times New Roman"/>
          <w:b/>
        </w:rPr>
        <w:t xml:space="preserve"> </w:t>
      </w:r>
      <w:r w:rsidRPr="00EB225D">
        <w:rPr>
          <w:rFonts w:ascii="Times New Roman" w:hAnsi="Times New Roman" w:cs="Times New Roman"/>
        </w:rPr>
        <w:t>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Pr="00EB225D" w:rsidRDefault="005F4D1E" w:rsidP="005F4D1E">
      <w:pPr>
        <w:rPr>
          <w:rFonts w:ascii="Times New Roman" w:hAnsi="Times New Roman" w:cs="Times New Roman"/>
          <w:b/>
        </w:rPr>
      </w:pPr>
      <w:r w:rsidRPr="00EB225D">
        <w:rPr>
          <w:rFonts w:ascii="Times New Roman" w:hAnsi="Times New Roman" w:cs="Times New Roman"/>
        </w:rPr>
        <w:t xml:space="preserve">It is your responsibility to understand what constitutes academic dishonesty. For information on the various types of academic dishonesty please refer to the </w:t>
      </w:r>
      <w:hyperlink r:id="rId10" w:history="1">
        <w:r w:rsidRPr="00EB225D">
          <w:rPr>
            <w:rStyle w:val="Hyperlink"/>
            <w:rFonts w:ascii="Times New Roman" w:hAnsi="Times New Roman" w:cs="Times New Roman"/>
          </w:rPr>
          <w:t>Academic Integrity Policy</w:t>
        </w:r>
      </w:hyperlink>
      <w:r w:rsidRPr="00EB225D">
        <w:rPr>
          <w:rFonts w:ascii="Times New Roman" w:hAnsi="Times New Roman" w:cs="Times New Roman"/>
          <w:b/>
        </w:rPr>
        <w:t>.</w:t>
      </w:r>
    </w:p>
    <w:p w14:paraId="62460BB1" w14:textId="613EE8E9" w:rsidR="005F4D1E" w:rsidRPr="00EB225D" w:rsidRDefault="005F4D1E" w:rsidP="005F4D1E">
      <w:pPr>
        <w:rPr>
          <w:rFonts w:ascii="Times New Roman" w:hAnsi="Times New Roman" w:cs="Times New Roman"/>
          <w:b/>
        </w:rPr>
      </w:pPr>
      <w:r w:rsidRPr="00EB225D">
        <w:rPr>
          <w:rFonts w:ascii="Times New Roman" w:hAnsi="Times New Roman" w:cs="Times New Roman"/>
        </w:rPr>
        <w:t>The following illustrates only three forms of academic dishonesty</w:t>
      </w:r>
      <w:r w:rsidR="00974F74">
        <w:rPr>
          <w:rFonts w:ascii="Times New Roman" w:hAnsi="Times New Roman" w:cs="Times New Roman"/>
        </w:rPr>
        <w:t>:</w:t>
      </w:r>
    </w:p>
    <w:p w14:paraId="343B716C" w14:textId="77777777" w:rsidR="005F4D1E" w:rsidRPr="00EB225D" w:rsidRDefault="005F4D1E" w:rsidP="00B242D2">
      <w:pPr>
        <w:pStyle w:val="ListParagraph"/>
        <w:numPr>
          <w:ilvl w:val="0"/>
          <w:numId w:val="11"/>
        </w:numPr>
        <w:rPr>
          <w:rFonts w:ascii="Times New Roman" w:hAnsi="Times New Roman" w:cs="Times New Roman"/>
          <w:b/>
        </w:rPr>
      </w:pPr>
      <w:r w:rsidRPr="00EB225D">
        <w:rPr>
          <w:rFonts w:ascii="Times New Roman" w:hAnsi="Times New Roman" w:cs="Times New Roman"/>
        </w:rPr>
        <w:t>Plagiarism, e.g. the submission of work that is not one’s own or for which other credit has been obtained.</w:t>
      </w:r>
    </w:p>
    <w:p w14:paraId="677B1A31" w14:textId="77777777" w:rsidR="005F4D1E" w:rsidRPr="00EB225D" w:rsidRDefault="005F4D1E" w:rsidP="00B242D2">
      <w:pPr>
        <w:pStyle w:val="ListParagraph"/>
        <w:numPr>
          <w:ilvl w:val="0"/>
          <w:numId w:val="11"/>
        </w:numPr>
        <w:rPr>
          <w:rFonts w:ascii="Times New Roman" w:hAnsi="Times New Roman" w:cs="Times New Roman"/>
          <w:b/>
        </w:rPr>
      </w:pPr>
      <w:r w:rsidRPr="00EB225D">
        <w:rPr>
          <w:rFonts w:ascii="Times New Roman" w:hAnsi="Times New Roman" w:cs="Times New Roman"/>
        </w:rPr>
        <w:t>Improper collaboration in group work.</w:t>
      </w:r>
    </w:p>
    <w:p w14:paraId="78A8C175" w14:textId="77777777" w:rsidR="005F4D1E" w:rsidRPr="00EB225D" w:rsidRDefault="005F4D1E" w:rsidP="00B242D2">
      <w:pPr>
        <w:pStyle w:val="ListParagraph"/>
        <w:numPr>
          <w:ilvl w:val="0"/>
          <w:numId w:val="11"/>
        </w:numPr>
        <w:rPr>
          <w:rFonts w:ascii="Times New Roman" w:hAnsi="Times New Roman" w:cs="Times New Roman"/>
          <w:b/>
        </w:rPr>
      </w:pPr>
      <w:r w:rsidRPr="00EB225D">
        <w:rPr>
          <w:rFonts w:ascii="Times New Roman" w:hAnsi="Times New Roman" w:cs="Times New Roman"/>
        </w:rPr>
        <w:t>Copying or using unauthorized aids in tests and examinations.</w:t>
      </w:r>
    </w:p>
    <w:p w14:paraId="7D12A8C6" w14:textId="77777777" w:rsidR="00A05C89" w:rsidRPr="00EB225D" w:rsidRDefault="00B5115D" w:rsidP="008E2CC8">
      <w:pPr>
        <w:pStyle w:val="Heading2"/>
        <w:rPr>
          <w:rFonts w:ascii="Times New Roman" w:hAnsi="Times New Roman" w:cs="Times New Roman"/>
        </w:rPr>
      </w:pPr>
      <w:bookmarkStart w:id="17" w:name="_Toc14941544"/>
      <w:r w:rsidRPr="00EB225D">
        <w:rPr>
          <w:rFonts w:ascii="Times New Roman" w:hAnsi="Times New Roman" w:cs="Times New Roman"/>
        </w:rPr>
        <w:t>Academic Accommodation of Students with Disabilities</w:t>
      </w:r>
      <w:bookmarkEnd w:id="17"/>
    </w:p>
    <w:p w14:paraId="4FE1BD1F" w14:textId="2B59C9D3" w:rsidR="005F4D1E" w:rsidRPr="00EB225D" w:rsidRDefault="00663640" w:rsidP="005F4D1E">
      <w:pPr>
        <w:rPr>
          <w:rFonts w:ascii="Times New Roman" w:hAnsi="Times New Roman" w:cs="Times New Roman"/>
        </w:rPr>
      </w:pPr>
      <w:r w:rsidRPr="00EB225D">
        <w:rPr>
          <w:rFonts w:ascii="Times New Roman" w:hAnsi="Times New Roman" w:cs="Times New Roman"/>
        </w:rPr>
        <w:t xml:space="preserve">Students with disabilities who require academic accommodation must contact </w:t>
      </w:r>
      <w:hyperlink r:id="rId11" w:history="1">
        <w:r w:rsidRPr="00EB225D">
          <w:rPr>
            <w:rStyle w:val="Hyperlink"/>
            <w:rFonts w:ascii="Times New Roman" w:hAnsi="Times New Roman" w:cs="Times New Roman"/>
          </w:rPr>
          <w:t>Student Accessibility Services</w:t>
        </w:r>
      </w:hyperlink>
      <w:r w:rsidRPr="00EB225D">
        <w:rPr>
          <w:rFonts w:ascii="Times New Roman" w:hAnsi="Times New Roman" w:cs="Times New Roman"/>
          <w:color w:val="0000FF"/>
        </w:rPr>
        <w:t xml:space="preserve"> </w:t>
      </w:r>
      <w:r w:rsidRPr="00EB225D">
        <w:rPr>
          <w:rFonts w:ascii="Times New Roman" w:hAnsi="Times New Roman" w:cs="Times New Roman"/>
        </w:rPr>
        <w:t xml:space="preserve">(SAS) at 905-525-9140 ext. 28652 or </w:t>
      </w:r>
      <w:hyperlink r:id="rId12" w:history="1">
        <w:r w:rsidRPr="00EB225D">
          <w:rPr>
            <w:rStyle w:val="Hyperlink"/>
            <w:rFonts w:ascii="Times New Roman" w:hAnsi="Times New Roman" w:cs="Times New Roman"/>
          </w:rPr>
          <w:t xml:space="preserve">sas@mcmaster.ca </w:t>
        </w:r>
      </w:hyperlink>
      <w:r w:rsidRPr="00EB225D">
        <w:rPr>
          <w:rFonts w:ascii="Times New Roman" w:hAnsi="Times New Roman" w:cs="Times New Roman"/>
        </w:rPr>
        <w:t xml:space="preserve">to make arrangements with a Program Coordinator. For further information, consult McMaster University’s </w:t>
      </w:r>
      <w:hyperlink r:id="rId13" w:history="1">
        <w:r w:rsidRPr="00EB225D">
          <w:rPr>
            <w:rStyle w:val="Hyperlink"/>
            <w:rFonts w:ascii="Times New Roman" w:hAnsi="Times New Roman" w:cs="Times New Roman"/>
            <w:i/>
          </w:rPr>
          <w:t>Academic Accommodation of Students with Disabilities</w:t>
        </w:r>
      </w:hyperlink>
      <w:r w:rsidRPr="00EB225D">
        <w:rPr>
          <w:rFonts w:ascii="Times New Roman" w:hAnsi="Times New Roman" w:cs="Times New Roman"/>
          <w:i/>
          <w:color w:val="0000FF"/>
        </w:rPr>
        <w:t xml:space="preserve"> </w:t>
      </w:r>
      <w:r w:rsidRPr="00EB225D">
        <w:rPr>
          <w:rFonts w:ascii="Times New Roman" w:hAnsi="Times New Roman" w:cs="Times New Roman"/>
        </w:rPr>
        <w:t>policy.</w:t>
      </w:r>
    </w:p>
    <w:p w14:paraId="7C8D3134" w14:textId="77777777" w:rsidR="00663640" w:rsidRPr="00EB225D" w:rsidRDefault="00663640" w:rsidP="00663640">
      <w:pPr>
        <w:pStyle w:val="Heading2"/>
        <w:rPr>
          <w:rFonts w:ascii="Times New Roman" w:eastAsiaTheme="minorHAnsi" w:hAnsi="Times New Roman" w:cs="Times New Roman"/>
        </w:rPr>
      </w:pPr>
      <w:bookmarkStart w:id="18" w:name="_Toc14941541"/>
      <w:r w:rsidRPr="00EB225D">
        <w:rPr>
          <w:rFonts w:ascii="Times New Roman" w:eastAsiaTheme="minorHAnsi" w:hAnsi="Times New Roman" w:cs="Times New Roman"/>
        </w:rPr>
        <w:t>Academic Accommodation for Religious, Indigenous or Spiritual Observances (RISO)</w:t>
      </w:r>
      <w:bookmarkEnd w:id="18"/>
    </w:p>
    <w:p w14:paraId="614D5059" w14:textId="51344AA3" w:rsidR="00663640" w:rsidRPr="00EB225D" w:rsidRDefault="00663640" w:rsidP="005F4D1E">
      <w:pPr>
        <w:rPr>
          <w:rFonts w:ascii="Times New Roman" w:hAnsi="Times New Roman" w:cs="Times New Roman"/>
        </w:rPr>
      </w:pPr>
      <w:r w:rsidRPr="00EB225D">
        <w:rPr>
          <w:rFonts w:ascii="Times New Roman" w:hAnsi="Times New Roman" w:cs="Times New Roman"/>
        </w:rPr>
        <w:t xml:space="preserve">Students requiring academic accommodation based on religious, indigenous or spiritual observances should follow the procedures set out in the RISO policy.  Students requiring a </w:t>
      </w:r>
      <w:hyperlink r:id="rId14" w:history="1">
        <w:r w:rsidRPr="00EB225D">
          <w:rPr>
            <w:rStyle w:val="Hyperlink"/>
            <w:rFonts w:ascii="Times New Roman" w:hAnsi="Times New Roman" w:cs="Times New Roman"/>
          </w:rPr>
          <w:t>RISO</w:t>
        </w:r>
      </w:hyperlink>
      <w:r w:rsidRPr="00EB225D">
        <w:rPr>
          <w:rFonts w:ascii="Times New Roman" w:hAnsi="Times New Roman" w:cs="Times New Roman"/>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59CAEF59" w14:textId="176498FF" w:rsidR="00663640" w:rsidRPr="00EB225D" w:rsidRDefault="00663640" w:rsidP="00663640">
      <w:pPr>
        <w:pStyle w:val="Heading2"/>
        <w:rPr>
          <w:rFonts w:ascii="Times New Roman" w:hAnsi="Times New Roman" w:cs="Times New Roman"/>
        </w:rPr>
      </w:pPr>
      <w:r w:rsidRPr="00EB225D">
        <w:rPr>
          <w:rFonts w:ascii="Times New Roman" w:hAnsi="Times New Roman" w:cs="Times New Roman"/>
        </w:rPr>
        <w:lastRenderedPageBreak/>
        <w:t>Conduct Expectations</w:t>
      </w:r>
    </w:p>
    <w:p w14:paraId="594D1A79" w14:textId="131F1C74" w:rsidR="00663640" w:rsidRPr="00EB225D" w:rsidRDefault="00663640" w:rsidP="00663640">
      <w:pPr>
        <w:rPr>
          <w:rFonts w:ascii="Times New Roman" w:hAnsi="Times New Roman" w:cs="Times New Roman"/>
        </w:rPr>
      </w:pPr>
      <w:r w:rsidRPr="00EB225D">
        <w:rPr>
          <w:rFonts w:ascii="Times New Roman" w:hAnsi="Times New Roman" w:cs="Times New Roman"/>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EB225D">
          <w:rPr>
            <w:rStyle w:val="Hyperlink"/>
            <w:rFonts w:ascii="Times New Roman" w:hAnsi="Times New Roman" w:cs="Times New Roman"/>
          </w:rPr>
          <w:t>Code of Student Rights &amp; Responsibilities</w:t>
        </w:r>
      </w:hyperlink>
      <w:r w:rsidRPr="00EB225D">
        <w:rPr>
          <w:rFonts w:ascii="Times New Roman" w:hAnsi="Times New Roman" w:cs="Times New Roman"/>
        </w:rPr>
        <w:t xml:space="preserve"> (the “Code”). All students share the responsibility of maintaining a positive environment for the academic and personal growth of all McMaster community members, whether in person or online.</w:t>
      </w:r>
    </w:p>
    <w:p w14:paraId="457BBE32" w14:textId="317D767F" w:rsidR="00663640" w:rsidRPr="00EB225D" w:rsidRDefault="00663640" w:rsidP="00663640">
      <w:pPr>
        <w:rPr>
          <w:rFonts w:ascii="Times New Roman" w:hAnsi="Times New Roman" w:cs="Times New Roman"/>
        </w:rPr>
      </w:pPr>
      <w:r w:rsidRPr="00EB225D">
        <w:rPr>
          <w:rFonts w:ascii="Times New Roman" w:hAnsi="Times New Roman" w:cs="Times New Roman"/>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Pr="00EB225D" w:rsidRDefault="00663640" w:rsidP="00663640">
      <w:pPr>
        <w:pStyle w:val="Heading2"/>
        <w:rPr>
          <w:rFonts w:ascii="Times New Roman" w:hAnsi="Times New Roman" w:cs="Times New Roman"/>
        </w:rPr>
      </w:pPr>
      <w:r w:rsidRPr="00EB225D">
        <w:rPr>
          <w:rFonts w:ascii="Times New Roman" w:hAnsi="Times New Roman" w:cs="Times New Roman"/>
        </w:rPr>
        <w:t>Copyright and Recording</w:t>
      </w:r>
    </w:p>
    <w:p w14:paraId="27D54D5E" w14:textId="77777777" w:rsidR="00663640" w:rsidRPr="00EB225D" w:rsidRDefault="00663640" w:rsidP="00663640">
      <w:pPr>
        <w:rPr>
          <w:rFonts w:ascii="Times New Roman" w:hAnsi="Times New Roman" w:cs="Times New Roman"/>
        </w:rPr>
      </w:pPr>
      <w:r w:rsidRPr="00EB225D">
        <w:rPr>
          <w:rFonts w:ascii="Times New Roman" w:hAnsi="Times New Roman" w:cs="Times New Roman"/>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EB225D">
        <w:rPr>
          <w:rFonts w:ascii="Times New Roman" w:hAnsi="Times New Roman" w:cs="Times New Roman"/>
          <w:b/>
        </w:rPr>
        <w:t xml:space="preserve">including lectures </w:t>
      </w:r>
      <w:r w:rsidRPr="00EB225D">
        <w:rPr>
          <w:rFonts w:ascii="Times New Roman" w:hAnsi="Times New Roman" w:cs="Times New Roman"/>
        </w:rPr>
        <w:t>by University instructors</w:t>
      </w:r>
    </w:p>
    <w:p w14:paraId="3537BF27" w14:textId="258F23B7" w:rsidR="00663640" w:rsidRPr="00EB225D" w:rsidRDefault="00663640" w:rsidP="00663640">
      <w:pPr>
        <w:rPr>
          <w:rFonts w:ascii="Times New Roman" w:hAnsi="Times New Roman" w:cs="Times New Roman"/>
        </w:rPr>
      </w:pPr>
      <w:r w:rsidRPr="00EB225D">
        <w:rPr>
          <w:rFonts w:ascii="Times New Roman" w:hAnsi="Times New Roman" w:cs="Times New Roman"/>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Pr="00EB225D" w:rsidRDefault="00D44602" w:rsidP="008E2CC8">
      <w:pPr>
        <w:pStyle w:val="Heading2"/>
        <w:rPr>
          <w:rFonts w:ascii="Times New Roman" w:hAnsi="Times New Roman" w:cs="Times New Roman"/>
        </w:rPr>
      </w:pPr>
      <w:bookmarkStart w:id="19" w:name="_Toc14941545"/>
      <w:r w:rsidRPr="00EB225D">
        <w:rPr>
          <w:rFonts w:ascii="Times New Roman" w:hAnsi="Times New Roman" w:cs="Times New Roman"/>
        </w:rPr>
        <w:t>Faculty of Social Sciences E-mail Communication Policy</w:t>
      </w:r>
      <w:bookmarkEnd w:id="19"/>
    </w:p>
    <w:p w14:paraId="706A9851" w14:textId="77777777" w:rsidR="005F4D1E" w:rsidRPr="00EB225D" w:rsidRDefault="00D44602" w:rsidP="005F4D1E">
      <w:pPr>
        <w:rPr>
          <w:rFonts w:ascii="Times New Roman" w:hAnsi="Times New Roman" w:cs="Times New Roman"/>
        </w:rPr>
      </w:pPr>
      <w:r w:rsidRPr="00EB225D">
        <w:rPr>
          <w:rFonts w:ascii="Times New Roman" w:hAnsi="Times New Roman" w:cs="Times New Roman"/>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Pr="00EB225D" w:rsidRDefault="00D44602" w:rsidP="00D44602">
      <w:pPr>
        <w:pStyle w:val="Heading2"/>
        <w:rPr>
          <w:rFonts w:ascii="Times New Roman" w:hAnsi="Times New Roman" w:cs="Times New Roman"/>
        </w:rPr>
      </w:pPr>
      <w:bookmarkStart w:id="20" w:name="_Toc14941546"/>
      <w:r w:rsidRPr="00EB225D">
        <w:rPr>
          <w:rFonts w:ascii="Times New Roman" w:hAnsi="Times New Roman" w:cs="Times New Roman"/>
        </w:rPr>
        <w:t>Course Modification</w:t>
      </w:r>
      <w:bookmarkEnd w:id="20"/>
    </w:p>
    <w:p w14:paraId="0B035104" w14:textId="7F7A7EC6" w:rsidR="00A05C89" w:rsidRPr="00EB225D" w:rsidRDefault="00D44602" w:rsidP="00642D4D">
      <w:pPr>
        <w:spacing w:line="240" w:lineRule="auto"/>
        <w:rPr>
          <w:rFonts w:ascii="Times New Roman" w:hAnsi="Times New Roman" w:cs="Times New Roman"/>
        </w:rPr>
      </w:pPr>
      <w:r w:rsidRPr="00EB225D">
        <w:rPr>
          <w:rFonts w:ascii="Times New Roman" w:hAnsi="Times New Roman" w:cs="Times New Roman"/>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Pr="00EB225D" w:rsidRDefault="00663640" w:rsidP="00663640">
      <w:pPr>
        <w:pStyle w:val="Heading2"/>
        <w:rPr>
          <w:rFonts w:ascii="Times New Roman" w:hAnsi="Times New Roman" w:cs="Times New Roman"/>
        </w:rPr>
      </w:pPr>
      <w:r w:rsidRPr="00EB225D">
        <w:rPr>
          <w:rFonts w:ascii="Times New Roman" w:hAnsi="Times New Roman" w:cs="Times New Roman"/>
        </w:rPr>
        <w:lastRenderedPageBreak/>
        <w:t>Extreme Circumstances</w:t>
      </w:r>
    </w:p>
    <w:p w14:paraId="195E5BE2" w14:textId="5815E5CD" w:rsidR="00663640" w:rsidRPr="00EB225D" w:rsidRDefault="00663640" w:rsidP="00663640">
      <w:pPr>
        <w:rPr>
          <w:rFonts w:ascii="Times New Roman" w:hAnsi="Times New Roman" w:cs="Times New Roman"/>
        </w:rPr>
      </w:pPr>
      <w:r w:rsidRPr="00EB225D">
        <w:rPr>
          <w:rFonts w:ascii="Times New Roman" w:hAnsi="Times New Roman" w:cs="Times New Roman"/>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AD2BFC1" w14:textId="77777777" w:rsidR="00663640" w:rsidRPr="00EB225D" w:rsidRDefault="00663640" w:rsidP="00663640">
      <w:pPr>
        <w:pStyle w:val="Heading2"/>
        <w:rPr>
          <w:rFonts w:ascii="Times New Roman" w:hAnsi="Times New Roman" w:cs="Times New Roman"/>
        </w:rPr>
      </w:pPr>
      <w:bookmarkStart w:id="21" w:name="_Toc14941536"/>
      <w:r w:rsidRPr="00EB225D">
        <w:rPr>
          <w:rFonts w:ascii="Times New Roman" w:hAnsi="Times New Roman" w:cs="Times New Roman"/>
        </w:rPr>
        <w:t>Grades</w:t>
      </w:r>
      <w:bookmarkEnd w:id="21"/>
    </w:p>
    <w:p w14:paraId="62133876" w14:textId="77777777" w:rsidR="00663640" w:rsidRPr="00EB225D" w:rsidRDefault="00663640" w:rsidP="00663640">
      <w:pPr>
        <w:rPr>
          <w:rFonts w:ascii="Times New Roman" w:hAnsi="Times New Roman" w:cs="Times New Roman"/>
        </w:rPr>
      </w:pPr>
      <w:r w:rsidRPr="00EB225D">
        <w:rPr>
          <w:rFonts w:ascii="Times New Roman" w:hAnsi="Times New Roman" w:cs="Times New Roman"/>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EB225D" w14:paraId="145C8257" w14:textId="77777777" w:rsidTr="00200D52">
        <w:trPr>
          <w:cantSplit/>
          <w:tblHeader/>
        </w:trPr>
        <w:tc>
          <w:tcPr>
            <w:tcW w:w="1440" w:type="dxa"/>
          </w:tcPr>
          <w:p w14:paraId="1669EF8B"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b/>
                <w:bCs/>
                <w:color w:val="000000"/>
                <w:lang w:val="en-US"/>
              </w:rPr>
              <w:t>MARK</w:t>
            </w:r>
          </w:p>
        </w:tc>
        <w:tc>
          <w:tcPr>
            <w:tcW w:w="1440" w:type="dxa"/>
          </w:tcPr>
          <w:p w14:paraId="791777D1"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b/>
                <w:bCs/>
                <w:color w:val="000000"/>
                <w:lang w:val="en-US"/>
              </w:rPr>
              <w:t>GRADE</w:t>
            </w:r>
          </w:p>
        </w:tc>
      </w:tr>
      <w:tr w:rsidR="00663640" w:rsidRPr="00EB225D" w14:paraId="7BCA11EF" w14:textId="77777777" w:rsidTr="00200D52">
        <w:trPr>
          <w:cantSplit/>
        </w:trPr>
        <w:tc>
          <w:tcPr>
            <w:tcW w:w="1440" w:type="dxa"/>
          </w:tcPr>
          <w:p w14:paraId="3C010F5C"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90-100</w:t>
            </w:r>
          </w:p>
        </w:tc>
        <w:tc>
          <w:tcPr>
            <w:tcW w:w="1440" w:type="dxa"/>
          </w:tcPr>
          <w:p w14:paraId="0FB70867"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A+</w:t>
            </w:r>
          </w:p>
        </w:tc>
      </w:tr>
      <w:tr w:rsidR="00663640" w:rsidRPr="00EB225D" w14:paraId="0666CD23" w14:textId="77777777" w:rsidTr="00200D52">
        <w:trPr>
          <w:cantSplit/>
        </w:trPr>
        <w:tc>
          <w:tcPr>
            <w:tcW w:w="1440" w:type="dxa"/>
          </w:tcPr>
          <w:p w14:paraId="121EF8B6" w14:textId="36FD64CE"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85-</w:t>
            </w:r>
            <w:r w:rsidR="00DD7FB8" w:rsidRPr="00EB225D">
              <w:rPr>
                <w:rFonts w:ascii="Times New Roman" w:hAnsi="Times New Roman" w:cs="Times New Roman"/>
                <w:color w:val="000000"/>
                <w:lang w:val="en-US"/>
              </w:rPr>
              <w:t>89</w:t>
            </w:r>
          </w:p>
        </w:tc>
        <w:tc>
          <w:tcPr>
            <w:tcW w:w="1440" w:type="dxa"/>
          </w:tcPr>
          <w:p w14:paraId="49380D66"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A</w:t>
            </w:r>
          </w:p>
        </w:tc>
      </w:tr>
      <w:tr w:rsidR="00663640" w:rsidRPr="00EB225D" w14:paraId="41FFB721" w14:textId="77777777" w:rsidTr="00200D52">
        <w:trPr>
          <w:cantSplit/>
        </w:trPr>
        <w:tc>
          <w:tcPr>
            <w:tcW w:w="1440" w:type="dxa"/>
          </w:tcPr>
          <w:p w14:paraId="30D86B57"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80-84</w:t>
            </w:r>
          </w:p>
        </w:tc>
        <w:tc>
          <w:tcPr>
            <w:tcW w:w="1440" w:type="dxa"/>
          </w:tcPr>
          <w:p w14:paraId="799AC836"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A-</w:t>
            </w:r>
          </w:p>
        </w:tc>
      </w:tr>
      <w:tr w:rsidR="00663640" w:rsidRPr="00EB225D" w14:paraId="4FD01D12" w14:textId="77777777" w:rsidTr="00200D52">
        <w:trPr>
          <w:cantSplit/>
        </w:trPr>
        <w:tc>
          <w:tcPr>
            <w:tcW w:w="1440" w:type="dxa"/>
          </w:tcPr>
          <w:p w14:paraId="0A213C0B"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77-79</w:t>
            </w:r>
          </w:p>
        </w:tc>
        <w:tc>
          <w:tcPr>
            <w:tcW w:w="1440" w:type="dxa"/>
          </w:tcPr>
          <w:p w14:paraId="38091750"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B+</w:t>
            </w:r>
          </w:p>
        </w:tc>
      </w:tr>
      <w:tr w:rsidR="00663640" w:rsidRPr="00EB225D" w14:paraId="6CC094D1" w14:textId="77777777" w:rsidTr="00200D52">
        <w:trPr>
          <w:cantSplit/>
        </w:trPr>
        <w:tc>
          <w:tcPr>
            <w:tcW w:w="1440" w:type="dxa"/>
          </w:tcPr>
          <w:p w14:paraId="7DF8208A"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73-76</w:t>
            </w:r>
          </w:p>
        </w:tc>
        <w:tc>
          <w:tcPr>
            <w:tcW w:w="1440" w:type="dxa"/>
          </w:tcPr>
          <w:p w14:paraId="330548A4"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B</w:t>
            </w:r>
          </w:p>
        </w:tc>
      </w:tr>
      <w:tr w:rsidR="00663640" w:rsidRPr="00EB225D" w14:paraId="7B7FFCCE" w14:textId="77777777" w:rsidTr="00200D52">
        <w:trPr>
          <w:cantSplit/>
        </w:trPr>
        <w:tc>
          <w:tcPr>
            <w:tcW w:w="1440" w:type="dxa"/>
          </w:tcPr>
          <w:p w14:paraId="3319FC94"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70-72</w:t>
            </w:r>
          </w:p>
        </w:tc>
        <w:tc>
          <w:tcPr>
            <w:tcW w:w="1440" w:type="dxa"/>
          </w:tcPr>
          <w:p w14:paraId="06FB8DEA"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B-</w:t>
            </w:r>
          </w:p>
        </w:tc>
      </w:tr>
      <w:tr w:rsidR="00663640" w:rsidRPr="00EB225D" w14:paraId="5D3E1D24" w14:textId="77777777" w:rsidTr="00200D52">
        <w:trPr>
          <w:cantSplit/>
        </w:trPr>
        <w:tc>
          <w:tcPr>
            <w:tcW w:w="1440" w:type="dxa"/>
          </w:tcPr>
          <w:p w14:paraId="781270E1"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67-69</w:t>
            </w:r>
          </w:p>
        </w:tc>
        <w:tc>
          <w:tcPr>
            <w:tcW w:w="1440" w:type="dxa"/>
          </w:tcPr>
          <w:p w14:paraId="7681664A"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C+</w:t>
            </w:r>
          </w:p>
        </w:tc>
      </w:tr>
      <w:tr w:rsidR="00663640" w:rsidRPr="00EB225D" w14:paraId="5F2C596D" w14:textId="77777777" w:rsidTr="00200D52">
        <w:trPr>
          <w:cantSplit/>
        </w:trPr>
        <w:tc>
          <w:tcPr>
            <w:tcW w:w="1440" w:type="dxa"/>
          </w:tcPr>
          <w:p w14:paraId="32F0DC73"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63-66</w:t>
            </w:r>
          </w:p>
        </w:tc>
        <w:tc>
          <w:tcPr>
            <w:tcW w:w="1440" w:type="dxa"/>
          </w:tcPr>
          <w:p w14:paraId="5D45F09B"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C</w:t>
            </w:r>
          </w:p>
        </w:tc>
      </w:tr>
      <w:tr w:rsidR="00663640" w:rsidRPr="00EB225D" w14:paraId="634339ED" w14:textId="77777777" w:rsidTr="00200D52">
        <w:trPr>
          <w:cantSplit/>
        </w:trPr>
        <w:tc>
          <w:tcPr>
            <w:tcW w:w="1440" w:type="dxa"/>
          </w:tcPr>
          <w:p w14:paraId="436F92C0"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60-62</w:t>
            </w:r>
          </w:p>
        </w:tc>
        <w:tc>
          <w:tcPr>
            <w:tcW w:w="1440" w:type="dxa"/>
          </w:tcPr>
          <w:p w14:paraId="2A5D95A9"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C-</w:t>
            </w:r>
          </w:p>
        </w:tc>
      </w:tr>
      <w:tr w:rsidR="00663640" w:rsidRPr="00EB225D" w14:paraId="2947BBD3" w14:textId="77777777" w:rsidTr="00200D52">
        <w:trPr>
          <w:cantSplit/>
        </w:trPr>
        <w:tc>
          <w:tcPr>
            <w:tcW w:w="1440" w:type="dxa"/>
          </w:tcPr>
          <w:p w14:paraId="25122885"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57-59</w:t>
            </w:r>
          </w:p>
        </w:tc>
        <w:tc>
          <w:tcPr>
            <w:tcW w:w="1440" w:type="dxa"/>
          </w:tcPr>
          <w:p w14:paraId="44A92D9D"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D+</w:t>
            </w:r>
          </w:p>
        </w:tc>
      </w:tr>
      <w:tr w:rsidR="00663640" w:rsidRPr="00EB225D" w14:paraId="372B023F" w14:textId="77777777" w:rsidTr="00200D52">
        <w:trPr>
          <w:cantSplit/>
        </w:trPr>
        <w:tc>
          <w:tcPr>
            <w:tcW w:w="1440" w:type="dxa"/>
          </w:tcPr>
          <w:p w14:paraId="3FFD54AF"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53-56</w:t>
            </w:r>
          </w:p>
        </w:tc>
        <w:tc>
          <w:tcPr>
            <w:tcW w:w="1440" w:type="dxa"/>
          </w:tcPr>
          <w:p w14:paraId="74A69EE7"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D</w:t>
            </w:r>
          </w:p>
        </w:tc>
      </w:tr>
      <w:tr w:rsidR="00663640" w:rsidRPr="00EB225D" w14:paraId="68E286EA" w14:textId="77777777" w:rsidTr="00200D52">
        <w:trPr>
          <w:cantSplit/>
        </w:trPr>
        <w:tc>
          <w:tcPr>
            <w:tcW w:w="1440" w:type="dxa"/>
          </w:tcPr>
          <w:p w14:paraId="08020E52"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50-52</w:t>
            </w:r>
          </w:p>
        </w:tc>
        <w:tc>
          <w:tcPr>
            <w:tcW w:w="1440" w:type="dxa"/>
          </w:tcPr>
          <w:p w14:paraId="51EC14B0"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D-</w:t>
            </w:r>
          </w:p>
        </w:tc>
      </w:tr>
      <w:tr w:rsidR="00663640" w:rsidRPr="00EB225D" w14:paraId="66406139" w14:textId="77777777" w:rsidTr="00200D52">
        <w:trPr>
          <w:cantSplit/>
        </w:trPr>
        <w:tc>
          <w:tcPr>
            <w:tcW w:w="1440" w:type="dxa"/>
          </w:tcPr>
          <w:p w14:paraId="555EBD30"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0-49</w:t>
            </w:r>
          </w:p>
        </w:tc>
        <w:tc>
          <w:tcPr>
            <w:tcW w:w="1440" w:type="dxa"/>
          </w:tcPr>
          <w:p w14:paraId="2E8CAFC8" w14:textId="77777777" w:rsidR="00663640" w:rsidRPr="00EB225D" w:rsidRDefault="00663640" w:rsidP="00200D52">
            <w:pPr>
              <w:spacing w:after="0"/>
              <w:rPr>
                <w:rFonts w:ascii="Times New Roman" w:hAnsi="Times New Roman" w:cs="Times New Roman"/>
                <w:b/>
                <w:bCs/>
                <w:color w:val="000000"/>
                <w:lang w:val="en-US"/>
              </w:rPr>
            </w:pPr>
            <w:r w:rsidRPr="00EB225D">
              <w:rPr>
                <w:rFonts w:ascii="Times New Roman" w:hAnsi="Times New Roman" w:cs="Times New Roman"/>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A950" w14:textId="77777777" w:rsidR="001C611E" w:rsidRDefault="001C611E" w:rsidP="002148F6">
      <w:pPr>
        <w:spacing w:after="0" w:line="240" w:lineRule="auto"/>
      </w:pPr>
      <w:r>
        <w:separator/>
      </w:r>
    </w:p>
  </w:endnote>
  <w:endnote w:type="continuationSeparator" w:id="0">
    <w:p w14:paraId="078A4522" w14:textId="77777777" w:rsidR="001C611E" w:rsidRDefault="001C611E"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rFonts w:ascii="Times New Roman" w:hAnsi="Times New Roman" w:cs="Times New Roman"/>
        <w:noProof/>
      </w:rPr>
    </w:sdtEndPr>
    <w:sdtContent>
      <w:p w14:paraId="7389410E" w14:textId="4D3E7429" w:rsidR="004E008F" w:rsidRPr="00EB225D" w:rsidRDefault="004E008F" w:rsidP="00EB225D">
        <w:pPr>
          <w:pStyle w:val="Footer"/>
          <w:jc w:val="center"/>
          <w:rPr>
            <w:rFonts w:ascii="Times New Roman" w:hAnsi="Times New Roman" w:cs="Times New Roman"/>
          </w:rPr>
        </w:pPr>
        <w:r w:rsidRPr="00EB225D">
          <w:rPr>
            <w:rFonts w:ascii="Times New Roman" w:hAnsi="Times New Roman" w:cs="Times New Roman"/>
          </w:rPr>
          <w:fldChar w:fldCharType="begin"/>
        </w:r>
        <w:r w:rsidRPr="00EB225D">
          <w:rPr>
            <w:rFonts w:ascii="Times New Roman" w:hAnsi="Times New Roman" w:cs="Times New Roman"/>
          </w:rPr>
          <w:instrText xml:space="preserve"> PAGE   \* MERGEFORMAT </w:instrText>
        </w:r>
        <w:r w:rsidRPr="00EB225D">
          <w:rPr>
            <w:rFonts w:ascii="Times New Roman" w:hAnsi="Times New Roman" w:cs="Times New Roman"/>
          </w:rPr>
          <w:fldChar w:fldCharType="separate"/>
        </w:r>
        <w:r w:rsidR="000F0979" w:rsidRPr="00EB225D">
          <w:rPr>
            <w:rFonts w:ascii="Times New Roman" w:hAnsi="Times New Roman" w:cs="Times New Roman"/>
            <w:noProof/>
          </w:rPr>
          <w:t>4</w:t>
        </w:r>
        <w:r w:rsidRPr="00EB225D">
          <w:rPr>
            <w:rFonts w:ascii="Times New Roman" w:hAnsi="Times New Roman" w:cs="Times New Roman"/>
            <w:noProof/>
          </w:rPr>
          <w:fldChar w:fldCharType="end"/>
        </w:r>
        <w:r w:rsidR="00EB225D" w:rsidRPr="00EB225D">
          <w:rPr>
            <w:rFonts w:ascii="Times New Roman" w:hAnsi="Times New Roman" w:cs="Times New Roman"/>
            <w:noProof/>
          </w:rPr>
          <w:t xml:space="preserve"> of 7</w:t>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6C9A2" w14:textId="77777777" w:rsidR="001C611E" w:rsidRDefault="001C611E" w:rsidP="002148F6">
      <w:pPr>
        <w:spacing w:after="0" w:line="240" w:lineRule="auto"/>
      </w:pPr>
      <w:r>
        <w:separator/>
      </w:r>
    </w:p>
  </w:footnote>
  <w:footnote w:type="continuationSeparator" w:id="0">
    <w:p w14:paraId="0E74ABE5" w14:textId="77777777" w:rsidR="001C611E" w:rsidRDefault="001C611E"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7DBEBA31" w:rsidR="004E008F" w:rsidRPr="00EB225D" w:rsidRDefault="004E008F" w:rsidP="003D75ED">
    <w:pPr>
      <w:pStyle w:val="Header"/>
      <w:jc w:val="center"/>
      <w:rPr>
        <w:rFonts w:ascii="Times New Roman" w:hAnsi="Times New Roman" w:cs="Times New Roman"/>
        <w:sz w:val="20"/>
        <w:szCs w:val="20"/>
      </w:rPr>
    </w:pPr>
    <w:r w:rsidRPr="00EB225D">
      <w:rPr>
        <w:rFonts w:ascii="Times New Roman" w:hAnsi="Times New Roman" w:cs="Times New Roman"/>
        <w:sz w:val="20"/>
        <w:szCs w:val="20"/>
      </w:rPr>
      <w:t xml:space="preserve">McMaster University, Department of </w:t>
    </w:r>
    <w:r w:rsidR="003733D0" w:rsidRPr="00EB225D">
      <w:rPr>
        <w:rFonts w:ascii="Times New Roman" w:hAnsi="Times New Roman" w:cs="Times New Roman"/>
        <w:sz w:val="20"/>
        <w:szCs w:val="20"/>
      </w:rPr>
      <w:t>Sociology</w:t>
    </w:r>
    <w:r w:rsidRPr="00EB225D">
      <w:rPr>
        <w:rFonts w:ascii="Times New Roman" w:hAnsi="Times New Roman" w:cs="Times New Roman"/>
        <w:sz w:val="20"/>
        <w:szCs w:val="20"/>
      </w:rPr>
      <w:t xml:space="preserve">, </w:t>
    </w:r>
    <w:r w:rsidR="003733D0" w:rsidRPr="00EB225D">
      <w:rPr>
        <w:rFonts w:ascii="Times New Roman" w:hAnsi="Times New Roman" w:cs="Times New Roman"/>
        <w:sz w:val="20"/>
        <w:szCs w:val="20"/>
      </w:rPr>
      <w:t>SOCIOL</w:t>
    </w:r>
    <w:r w:rsidRPr="00EB225D">
      <w:rPr>
        <w:rFonts w:ascii="Times New Roman" w:hAnsi="Times New Roman" w:cs="Times New Roman"/>
        <w:sz w:val="20"/>
        <w:szCs w:val="20"/>
      </w:rPr>
      <w:t xml:space="preserve"> </w:t>
    </w:r>
    <w:r w:rsidR="00F07294" w:rsidRPr="00EB225D">
      <w:rPr>
        <w:rFonts w:ascii="Times New Roman" w:hAnsi="Times New Roman" w:cs="Times New Roman"/>
        <w:sz w:val="20"/>
        <w:szCs w:val="20"/>
      </w:rPr>
      <w:t>2SS3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F5C641A"/>
    <w:multiLevelType w:val="hybridMultilevel"/>
    <w:tmpl w:val="40661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35B91"/>
    <w:multiLevelType w:val="hybridMultilevel"/>
    <w:tmpl w:val="46160A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5F42AF8"/>
    <w:multiLevelType w:val="hybridMultilevel"/>
    <w:tmpl w:val="474463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10"/>
  </w:num>
  <w:num w:numId="6">
    <w:abstractNumId w:val="9"/>
  </w:num>
  <w:num w:numId="7">
    <w:abstractNumId w:val="4"/>
  </w:num>
  <w:num w:numId="8">
    <w:abstractNumId w:val="2"/>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0BD1"/>
    <w:rsid w:val="000051B2"/>
    <w:rsid w:val="00016EC9"/>
    <w:rsid w:val="000213DC"/>
    <w:rsid w:val="00041D1E"/>
    <w:rsid w:val="000711AA"/>
    <w:rsid w:val="000950EB"/>
    <w:rsid w:val="000F054C"/>
    <w:rsid w:val="000F0979"/>
    <w:rsid w:val="001160DC"/>
    <w:rsid w:val="00132447"/>
    <w:rsid w:val="00134B8F"/>
    <w:rsid w:val="001C611E"/>
    <w:rsid w:val="001D7B03"/>
    <w:rsid w:val="001E657C"/>
    <w:rsid w:val="00202E10"/>
    <w:rsid w:val="002148F6"/>
    <w:rsid w:val="002A049D"/>
    <w:rsid w:val="002B1B46"/>
    <w:rsid w:val="002B299A"/>
    <w:rsid w:val="002B5F7F"/>
    <w:rsid w:val="002C3C34"/>
    <w:rsid w:val="003001FF"/>
    <w:rsid w:val="003007A0"/>
    <w:rsid w:val="0030631B"/>
    <w:rsid w:val="00336F6C"/>
    <w:rsid w:val="0034106B"/>
    <w:rsid w:val="00342F53"/>
    <w:rsid w:val="003459F3"/>
    <w:rsid w:val="00360155"/>
    <w:rsid w:val="0036363C"/>
    <w:rsid w:val="0036595F"/>
    <w:rsid w:val="003733D0"/>
    <w:rsid w:val="003B259D"/>
    <w:rsid w:val="003B3CD9"/>
    <w:rsid w:val="003C0E19"/>
    <w:rsid w:val="003C2967"/>
    <w:rsid w:val="003C6F59"/>
    <w:rsid w:val="003C74EE"/>
    <w:rsid w:val="003D75ED"/>
    <w:rsid w:val="0041272F"/>
    <w:rsid w:val="00412F81"/>
    <w:rsid w:val="004323C8"/>
    <w:rsid w:val="0044190B"/>
    <w:rsid w:val="00443D27"/>
    <w:rsid w:val="00447B56"/>
    <w:rsid w:val="00453680"/>
    <w:rsid w:val="00467794"/>
    <w:rsid w:val="0049451F"/>
    <w:rsid w:val="004B6FA7"/>
    <w:rsid w:val="004C5C0F"/>
    <w:rsid w:val="004E008F"/>
    <w:rsid w:val="004E60BB"/>
    <w:rsid w:val="004F0A1E"/>
    <w:rsid w:val="00536621"/>
    <w:rsid w:val="00566FA6"/>
    <w:rsid w:val="00576517"/>
    <w:rsid w:val="00580FCA"/>
    <w:rsid w:val="005A005D"/>
    <w:rsid w:val="005F2189"/>
    <w:rsid w:val="005F4D1E"/>
    <w:rsid w:val="0064252C"/>
    <w:rsid w:val="00642D4D"/>
    <w:rsid w:val="00663640"/>
    <w:rsid w:val="006A3468"/>
    <w:rsid w:val="006E309D"/>
    <w:rsid w:val="00720F69"/>
    <w:rsid w:val="00721161"/>
    <w:rsid w:val="00747C9B"/>
    <w:rsid w:val="0075059B"/>
    <w:rsid w:val="00765291"/>
    <w:rsid w:val="007962C5"/>
    <w:rsid w:val="007E7AF4"/>
    <w:rsid w:val="00826E5A"/>
    <w:rsid w:val="008A5C75"/>
    <w:rsid w:val="008C6F74"/>
    <w:rsid w:val="008E2CC8"/>
    <w:rsid w:val="00952946"/>
    <w:rsid w:val="0096307B"/>
    <w:rsid w:val="00971579"/>
    <w:rsid w:val="00974F74"/>
    <w:rsid w:val="00990384"/>
    <w:rsid w:val="009B7F53"/>
    <w:rsid w:val="009D3CAB"/>
    <w:rsid w:val="009E583A"/>
    <w:rsid w:val="009F7FC2"/>
    <w:rsid w:val="00A03C8F"/>
    <w:rsid w:val="00A05C89"/>
    <w:rsid w:val="00A10708"/>
    <w:rsid w:val="00A171B6"/>
    <w:rsid w:val="00A45BB2"/>
    <w:rsid w:val="00A9006D"/>
    <w:rsid w:val="00AC3D48"/>
    <w:rsid w:val="00B04407"/>
    <w:rsid w:val="00B242D2"/>
    <w:rsid w:val="00B378FD"/>
    <w:rsid w:val="00B461C8"/>
    <w:rsid w:val="00B5115D"/>
    <w:rsid w:val="00B74D6C"/>
    <w:rsid w:val="00BA0826"/>
    <w:rsid w:val="00BB26FD"/>
    <w:rsid w:val="00BC6D5E"/>
    <w:rsid w:val="00BF3D2E"/>
    <w:rsid w:val="00C5186B"/>
    <w:rsid w:val="00C7154E"/>
    <w:rsid w:val="00CA03BB"/>
    <w:rsid w:val="00CA25AF"/>
    <w:rsid w:val="00CD1C94"/>
    <w:rsid w:val="00CF002B"/>
    <w:rsid w:val="00CF6A26"/>
    <w:rsid w:val="00D144C9"/>
    <w:rsid w:val="00D44602"/>
    <w:rsid w:val="00D47F69"/>
    <w:rsid w:val="00D62A6E"/>
    <w:rsid w:val="00D70E63"/>
    <w:rsid w:val="00D83623"/>
    <w:rsid w:val="00D83C50"/>
    <w:rsid w:val="00D843E0"/>
    <w:rsid w:val="00DC0AC2"/>
    <w:rsid w:val="00DC3FB8"/>
    <w:rsid w:val="00DD55CC"/>
    <w:rsid w:val="00DD7FB8"/>
    <w:rsid w:val="00DE54D3"/>
    <w:rsid w:val="00DF6749"/>
    <w:rsid w:val="00E06015"/>
    <w:rsid w:val="00E4043D"/>
    <w:rsid w:val="00E56BCA"/>
    <w:rsid w:val="00E7758C"/>
    <w:rsid w:val="00E91288"/>
    <w:rsid w:val="00E95A85"/>
    <w:rsid w:val="00EB1478"/>
    <w:rsid w:val="00EB225D"/>
    <w:rsid w:val="00F07294"/>
    <w:rsid w:val="00F07CDF"/>
    <w:rsid w:val="00F36DE7"/>
    <w:rsid w:val="00F37FDC"/>
    <w:rsid w:val="00F8051E"/>
    <w:rsid w:val="00F834D7"/>
    <w:rsid w:val="00FA18E3"/>
    <w:rsid w:val="00FB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cmaster.ca/policy/Students-AcademicStudies/AcademicAccommodation-StudentsWithDisabiliti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s@mcmaster.ca%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mcmaster.ca/" TargetMode="External"/><Relationship Id="rId5" Type="http://schemas.openxmlformats.org/officeDocument/2006/relationships/webSettings" Target="webSettings.xml"/><Relationship Id="rId15" Type="http://schemas.openxmlformats.org/officeDocument/2006/relationships/hyperlink" Target="https://secretariat.mcmaster.ca/app/uploads/Code-of-Student-Rights-and-Responsibilities.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Colwell, Colleen</cp:lastModifiedBy>
  <cp:revision>7</cp:revision>
  <cp:lastPrinted>2021-12-01T19:17:00Z</cp:lastPrinted>
  <dcterms:created xsi:type="dcterms:W3CDTF">2022-01-07T15:34:00Z</dcterms:created>
  <dcterms:modified xsi:type="dcterms:W3CDTF">2022-01-09T06:50:00Z</dcterms:modified>
</cp:coreProperties>
</file>